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CF5" w:rsidRDefault="00D0732E" w:rsidP="00D0732E">
      <w:pPr>
        <w:spacing w:after="0"/>
        <w:rPr>
          <w:rFonts w:asciiTheme="majorBidi" w:hAnsiTheme="majorBidi" w:cstheme="majorBidi"/>
        </w:rPr>
      </w:pPr>
      <w:r w:rsidRPr="00D0732E">
        <w:rPr>
          <w:rFonts w:asciiTheme="majorBidi" w:hAnsiTheme="majorBidi" w:cstheme="majorBidi"/>
        </w:rPr>
        <w:t>Do Evangelho Eterno e Orações Prodigiosas.</w:t>
      </w:r>
    </w:p>
    <w:p w:rsidR="00D0732E" w:rsidRPr="00D0732E" w:rsidRDefault="00D0732E" w:rsidP="00D0732E">
      <w:pPr>
        <w:spacing w:after="0"/>
        <w:rPr>
          <w:rFonts w:asciiTheme="majorBidi" w:hAnsiTheme="majorBidi" w:cstheme="majorBidi"/>
        </w:rPr>
      </w:pPr>
    </w:p>
    <w:p w:rsidR="00D0732E" w:rsidRDefault="00D0732E" w:rsidP="00D0732E">
      <w:pPr>
        <w:spacing w:after="0"/>
        <w:rPr>
          <w:rFonts w:asciiTheme="majorBidi" w:hAnsiTheme="majorBidi" w:cstheme="majorBidi"/>
          <w:b/>
          <w:bCs/>
          <w:sz w:val="24"/>
          <w:szCs w:val="24"/>
        </w:rPr>
      </w:pPr>
      <w:r w:rsidRPr="00D0732E">
        <w:rPr>
          <w:rFonts w:asciiTheme="majorBidi" w:hAnsiTheme="majorBidi" w:cstheme="majorBidi"/>
          <w:b/>
          <w:bCs/>
          <w:sz w:val="24"/>
          <w:szCs w:val="24"/>
        </w:rPr>
        <w:t>Cap. XVIII – ESTRUTURA PSICOFÍSICA E MECANISMO DAS RADIAÇÕES</w:t>
      </w:r>
    </w:p>
    <w:p w:rsidR="00D0732E" w:rsidRDefault="00D0732E" w:rsidP="00D0732E">
      <w:pPr>
        <w:spacing w:after="0"/>
        <w:rPr>
          <w:rFonts w:asciiTheme="majorBidi" w:hAnsiTheme="majorBidi" w:cstheme="majorBidi"/>
        </w:rPr>
      </w:pPr>
    </w:p>
    <w:p w:rsidR="00D0732E" w:rsidRDefault="00D0732E" w:rsidP="00ED2740">
      <w:pPr>
        <w:spacing w:after="0"/>
        <w:jc w:val="both"/>
        <w:rPr>
          <w:rFonts w:asciiTheme="majorBidi" w:hAnsiTheme="majorBidi" w:cstheme="majorBidi"/>
        </w:rPr>
      </w:pPr>
      <w:r>
        <w:rPr>
          <w:rFonts w:asciiTheme="majorBidi" w:hAnsiTheme="majorBidi" w:cstheme="majorBidi"/>
        </w:rPr>
        <w:t>1 – Principia sempre com o agente central, o espírito, que em qualquer grau da escala biológica é um ser, e, consequentemente, um poder vibrante. Quanto mais evoluir, tanto mais intensa a vibração, no BEM ou no MAL. E daí deriva a responsabilidade, pelo emprego do livre-arbítrio. O semideus, crescendo, cresce em direito e deveres.</w:t>
      </w:r>
    </w:p>
    <w:p w:rsidR="00D0732E" w:rsidRDefault="00D0732E" w:rsidP="00ED2740">
      <w:pPr>
        <w:spacing w:after="0"/>
        <w:jc w:val="both"/>
        <w:rPr>
          <w:rFonts w:asciiTheme="majorBidi" w:hAnsiTheme="majorBidi" w:cstheme="majorBidi"/>
        </w:rPr>
      </w:pPr>
      <w:r>
        <w:rPr>
          <w:rFonts w:asciiTheme="majorBidi" w:hAnsiTheme="majorBidi" w:cstheme="majorBidi"/>
        </w:rPr>
        <w:t>2 – Nos primórdios evolutivos é o espírito apenas funcionário inc</w:t>
      </w:r>
      <w:r w:rsidR="0032153E">
        <w:rPr>
          <w:rFonts w:asciiTheme="majorBidi" w:hAnsiTheme="majorBidi" w:cstheme="majorBidi"/>
        </w:rPr>
        <w:t>onsciente dos automatism</w:t>
      </w:r>
      <w:r>
        <w:rPr>
          <w:rFonts w:asciiTheme="majorBidi" w:hAnsiTheme="majorBidi" w:cstheme="majorBidi"/>
        </w:rPr>
        <w:t>os, das Causas</w:t>
      </w:r>
      <w:r w:rsidR="00C41599">
        <w:rPr>
          <w:rFonts w:asciiTheme="majorBidi" w:hAnsiTheme="majorBidi" w:cstheme="majorBidi"/>
        </w:rPr>
        <w:t xml:space="preserve"> Determinantes, isto é, leis causais e influências do meio-ambiente. Aquilo que é, refletindo-o como já é, e reagindo sobre as tangências do meio-ambiente. É tão variável em profundidade e intensidade o que pesa sobre o espírito, e o que este consegue movimentar em capacidades próprias, durante a estada nos primórdios evolutivos, que, ao encarnado, por ora, é impossível compreendê-lo.</w:t>
      </w:r>
    </w:p>
    <w:p w:rsidR="00C41599" w:rsidRDefault="00ED2740" w:rsidP="00ED2740">
      <w:pPr>
        <w:spacing w:after="0"/>
        <w:jc w:val="both"/>
        <w:rPr>
          <w:rFonts w:asciiTheme="majorBidi" w:hAnsiTheme="majorBidi" w:cstheme="majorBidi"/>
        </w:rPr>
      </w:pPr>
      <w:r>
        <w:rPr>
          <w:rFonts w:asciiTheme="majorBidi" w:hAnsiTheme="majorBidi" w:cstheme="majorBidi"/>
        </w:rPr>
        <w:t xml:space="preserve">3 – Quando atinge o primata a espécie humana, embora naquele grau ainda primitivo, </w:t>
      </w:r>
      <w:r w:rsidR="00E316CD">
        <w:rPr>
          <w:rFonts w:asciiTheme="majorBidi" w:hAnsiTheme="majorBidi" w:cstheme="majorBidi"/>
        </w:rPr>
        <w:t xml:space="preserve">já pode ser visto, pelos olhos espirituais, a irradiar. </w:t>
      </w:r>
      <w:r w:rsidR="00E316CD" w:rsidRPr="0032153E">
        <w:rPr>
          <w:rFonts w:asciiTheme="majorBidi" w:hAnsiTheme="majorBidi" w:cstheme="majorBidi"/>
          <w:b/>
          <w:bCs/>
        </w:rPr>
        <w:t>O que a mente é capaz de querer, e a emoção por instinto desejar, comandam a irradiação eletromagnética, na direção pensada e desejada</w:t>
      </w:r>
      <w:r w:rsidR="00E316CD">
        <w:rPr>
          <w:rFonts w:asciiTheme="majorBidi" w:hAnsiTheme="majorBidi" w:cstheme="majorBidi"/>
        </w:rPr>
        <w:t>. Não tem noção de ser encarnado ou desencarnado e, portanto, tudo lhe dá na mesma, em termos de Moral. Esta, para ele não existe, e ele existe e vibra para o que quer, no circuito do que pode.</w:t>
      </w:r>
    </w:p>
    <w:p w:rsidR="00E316CD" w:rsidRDefault="00E316CD" w:rsidP="00ED2740">
      <w:pPr>
        <w:spacing w:after="0"/>
        <w:jc w:val="both"/>
        <w:rPr>
          <w:rFonts w:asciiTheme="majorBidi" w:hAnsiTheme="majorBidi" w:cstheme="majorBidi"/>
        </w:rPr>
      </w:pPr>
      <w:r>
        <w:rPr>
          <w:rFonts w:asciiTheme="majorBidi" w:hAnsiTheme="majorBidi" w:cstheme="majorBidi"/>
        </w:rPr>
        <w:t xml:space="preserve">4- Subindo na escala evolutiva, sobe em tudo, até atingir o homem-padrão da fase atual, em trânsito entre a primeira meia-idade e a segunda, entre a juventude e a maturidade, com severos aumento no quadro dos direitos e deveres. </w:t>
      </w:r>
      <w:r w:rsidRPr="0032153E">
        <w:rPr>
          <w:rFonts w:asciiTheme="majorBidi" w:hAnsiTheme="majorBidi" w:cstheme="majorBidi"/>
          <w:b/>
          <w:bCs/>
        </w:rPr>
        <w:t xml:space="preserve">É uma partícula de Deus, comandando as sete coroas-energéticas, os chacras e plexos, e as normais irradiações dos elementos </w:t>
      </w:r>
      <w:proofErr w:type="spellStart"/>
      <w:r w:rsidRPr="0032153E">
        <w:rPr>
          <w:rFonts w:asciiTheme="majorBidi" w:hAnsiTheme="majorBidi" w:cstheme="majorBidi"/>
          <w:b/>
          <w:bCs/>
        </w:rPr>
        <w:t>etéricos</w:t>
      </w:r>
      <w:proofErr w:type="spellEnd"/>
      <w:r w:rsidRPr="0032153E">
        <w:rPr>
          <w:rFonts w:asciiTheme="majorBidi" w:hAnsiTheme="majorBidi" w:cstheme="majorBidi"/>
          <w:b/>
          <w:bCs/>
        </w:rPr>
        <w:t>, gasosos, vapores, líquidos e sólidos do corpo físico</w:t>
      </w:r>
      <w:r>
        <w:rPr>
          <w:rFonts w:asciiTheme="majorBidi" w:hAnsiTheme="majorBidi" w:cstheme="majorBidi"/>
        </w:rPr>
        <w:t xml:space="preserve">. </w:t>
      </w:r>
      <w:r w:rsidR="00396FBB" w:rsidRPr="0032153E">
        <w:rPr>
          <w:rFonts w:asciiTheme="majorBidi" w:hAnsiTheme="majorBidi" w:cstheme="majorBidi"/>
          <w:b/>
          <w:bCs/>
        </w:rPr>
        <w:t>Seus elementos eletromagnéticos e fluídicos podem ser endereçados segundo sua vontade para o Bem ou para o Mal, no âmbito de seus poderes limitados.</w:t>
      </w:r>
      <w:r w:rsidR="00396FBB">
        <w:rPr>
          <w:rFonts w:asciiTheme="majorBidi" w:hAnsiTheme="majorBidi" w:cstheme="majorBidi"/>
        </w:rPr>
        <w:t xml:space="preserve"> </w:t>
      </w:r>
    </w:p>
    <w:p w:rsidR="0032153E" w:rsidRDefault="0032153E" w:rsidP="00ED2740">
      <w:pPr>
        <w:spacing w:after="0"/>
        <w:jc w:val="both"/>
        <w:rPr>
          <w:rFonts w:asciiTheme="majorBidi" w:hAnsiTheme="majorBidi" w:cstheme="majorBidi"/>
        </w:rPr>
      </w:pPr>
      <w:r>
        <w:rPr>
          <w:rFonts w:asciiTheme="majorBidi" w:hAnsiTheme="majorBidi" w:cstheme="majorBidi"/>
        </w:rPr>
        <w:t xml:space="preserve">5- </w:t>
      </w:r>
      <w:r w:rsidRPr="00600F16">
        <w:rPr>
          <w:rFonts w:asciiTheme="majorBidi" w:hAnsiTheme="majorBidi" w:cstheme="majorBidi"/>
          <w:b/>
          <w:bCs/>
        </w:rPr>
        <w:t>Pode irradiar por todo corpo, mas a cabeça e as mãos representam normalmente os pontos mais expressivos e capazes</w:t>
      </w:r>
      <w:r>
        <w:rPr>
          <w:rFonts w:asciiTheme="majorBidi" w:hAnsiTheme="majorBidi" w:cstheme="majorBidi"/>
        </w:rPr>
        <w:t xml:space="preserve">. Entretanto, a movimentação dos chacras e plexos, durante a longuíssima escalada evolutiva, oferece campos de variações imensamente complexos. As </w:t>
      </w:r>
      <w:r w:rsidR="00600F16">
        <w:rPr>
          <w:rFonts w:asciiTheme="majorBidi" w:hAnsiTheme="majorBidi" w:cstheme="majorBidi"/>
        </w:rPr>
        <w:t>colorações áuricas, ou suas variações, revelam e muito o modo de pensar e sentir das pessoas. Podem mentir com a boca, mas as irradiações afirmam o que a pessoa realmente é, moral e mentalmente, na ocasião em que é observada. A vastidão das variações mediúnicas, e suas intensidades, revelam um pouco, muito pouco, do quadro imenso dos matizes vibratórios. Dos gêneros já é difícil tratar, quanto mais das especificações.</w:t>
      </w:r>
    </w:p>
    <w:p w:rsidR="00600F16" w:rsidRDefault="00600F16" w:rsidP="00ED2740">
      <w:pPr>
        <w:spacing w:after="0"/>
        <w:jc w:val="both"/>
        <w:rPr>
          <w:rFonts w:asciiTheme="majorBidi" w:hAnsiTheme="majorBidi" w:cstheme="majorBidi"/>
        </w:rPr>
      </w:pPr>
      <w:r>
        <w:rPr>
          <w:rFonts w:asciiTheme="majorBidi" w:hAnsiTheme="majorBidi" w:cstheme="majorBidi"/>
        </w:rPr>
        <w:t xml:space="preserve">6 – Nas Escolas </w:t>
      </w:r>
      <w:proofErr w:type="spellStart"/>
      <w:r>
        <w:rPr>
          <w:rFonts w:asciiTheme="majorBidi" w:hAnsiTheme="majorBidi" w:cstheme="majorBidi"/>
        </w:rPr>
        <w:t>Iniciáticas</w:t>
      </w:r>
      <w:proofErr w:type="spellEnd"/>
      <w:r>
        <w:rPr>
          <w:rFonts w:asciiTheme="majorBidi" w:hAnsiTheme="majorBidi" w:cstheme="majorBidi"/>
        </w:rPr>
        <w:t xml:space="preserve"> da antiguidade, por influência de alguns vultos mais expressivos em profundidade, lições foram administradas sob</w:t>
      </w:r>
      <w:r w:rsidR="00DC2BFF">
        <w:rPr>
          <w:rFonts w:asciiTheme="majorBidi" w:hAnsiTheme="majorBidi" w:cstheme="majorBidi"/>
        </w:rPr>
        <w:t>re o emprego das irradiações; e a posição do corpo físico, por disciplina e técnica, estava acima de cogitações. Jesus foi o máximo em termos de aplicação de tais verdades e poderes individuais. Suas mãos foram vertentes de irradiações maravilhosas e produziram prodigiosos efeitos.</w:t>
      </w:r>
    </w:p>
    <w:p w:rsidR="00DC2BFF" w:rsidRDefault="00DC2BFF" w:rsidP="00ED2740">
      <w:pPr>
        <w:spacing w:after="0"/>
        <w:jc w:val="both"/>
        <w:rPr>
          <w:rFonts w:asciiTheme="majorBidi" w:hAnsiTheme="majorBidi" w:cstheme="majorBidi"/>
        </w:rPr>
      </w:pPr>
      <w:r>
        <w:rPr>
          <w:rFonts w:asciiTheme="majorBidi" w:hAnsiTheme="majorBidi" w:cstheme="majorBidi"/>
        </w:rPr>
        <w:t xml:space="preserve">7 </w:t>
      </w:r>
      <w:r w:rsidR="00095A92">
        <w:rPr>
          <w:rFonts w:asciiTheme="majorBidi" w:hAnsiTheme="majorBidi" w:cstheme="majorBidi"/>
        </w:rPr>
        <w:t>–</w:t>
      </w:r>
      <w:r>
        <w:rPr>
          <w:rFonts w:asciiTheme="majorBidi" w:hAnsiTheme="majorBidi" w:cstheme="majorBidi"/>
        </w:rPr>
        <w:t xml:space="preserve"> </w:t>
      </w:r>
      <w:r w:rsidR="00095A92">
        <w:rPr>
          <w:rFonts w:asciiTheme="majorBidi" w:hAnsiTheme="majorBidi" w:cstheme="majorBidi"/>
        </w:rPr>
        <w:t xml:space="preserve">Em um ambiente iluminado, evangelizado e disposto a produzir o BEM, com bons vidente, clarividentes, </w:t>
      </w:r>
      <w:proofErr w:type="spellStart"/>
      <w:r w:rsidR="00095A92">
        <w:rPr>
          <w:rFonts w:asciiTheme="majorBidi" w:hAnsiTheme="majorBidi" w:cstheme="majorBidi"/>
        </w:rPr>
        <w:t>psicômetras</w:t>
      </w:r>
      <w:proofErr w:type="spellEnd"/>
      <w:r w:rsidR="00095A92">
        <w:rPr>
          <w:rFonts w:asciiTheme="majorBidi" w:hAnsiTheme="majorBidi" w:cstheme="majorBidi"/>
        </w:rPr>
        <w:t xml:space="preserve"> e </w:t>
      </w:r>
      <w:proofErr w:type="spellStart"/>
      <w:r w:rsidR="00095A92">
        <w:rPr>
          <w:rFonts w:asciiTheme="majorBidi" w:hAnsiTheme="majorBidi" w:cstheme="majorBidi"/>
        </w:rPr>
        <w:t>desdobrantes</w:t>
      </w:r>
      <w:proofErr w:type="spellEnd"/>
      <w:r w:rsidR="00095A92">
        <w:rPr>
          <w:rFonts w:asciiTheme="majorBidi" w:hAnsiTheme="majorBidi" w:cstheme="majorBidi"/>
        </w:rPr>
        <w:t xml:space="preserve">, podem ser vistas as irradiações, as emissões </w:t>
      </w:r>
      <w:proofErr w:type="spellStart"/>
      <w:r w:rsidR="00095A92">
        <w:rPr>
          <w:rFonts w:asciiTheme="majorBidi" w:hAnsiTheme="majorBidi" w:cstheme="majorBidi"/>
        </w:rPr>
        <w:t>ectoplásmicas</w:t>
      </w:r>
      <w:proofErr w:type="spellEnd"/>
      <w:r w:rsidR="00095A92">
        <w:rPr>
          <w:rFonts w:asciiTheme="majorBidi" w:hAnsiTheme="majorBidi" w:cstheme="majorBidi"/>
        </w:rPr>
        <w:t xml:space="preserve">, as aplicações feita pelos médicos do Espaço e por outras ordens de trabalhadores. Contudo com elementos de boas faculdades, e havendo elevação de sentimentos, muito pode ser feito, pela aplicação de tais verdades e recursos. Em casos de médiuns apropriados, cujo ectoplasma denso contribui, e consoante a Justiça Divina, operações podem surtir, </w:t>
      </w:r>
      <w:r w:rsidR="007048F8">
        <w:rPr>
          <w:rFonts w:asciiTheme="majorBidi" w:hAnsiTheme="majorBidi" w:cstheme="majorBidi"/>
        </w:rPr>
        <w:t xml:space="preserve">e com todas as </w:t>
      </w:r>
      <w:proofErr w:type="spellStart"/>
      <w:r w:rsidR="007048F8">
        <w:rPr>
          <w:rFonts w:asciiTheme="majorBidi" w:hAnsiTheme="majorBidi" w:cstheme="majorBidi"/>
        </w:rPr>
        <w:t>comprovâncias</w:t>
      </w:r>
      <w:proofErr w:type="spellEnd"/>
      <w:r w:rsidR="007048F8">
        <w:rPr>
          <w:rFonts w:asciiTheme="majorBidi" w:hAnsiTheme="majorBidi" w:cstheme="majorBidi"/>
        </w:rPr>
        <w:t xml:space="preserve"> físicas.</w:t>
      </w:r>
    </w:p>
    <w:p w:rsidR="007048F8" w:rsidRDefault="00717871" w:rsidP="00ED2740">
      <w:pPr>
        <w:spacing w:after="0"/>
        <w:jc w:val="both"/>
        <w:rPr>
          <w:rFonts w:asciiTheme="majorBidi" w:hAnsiTheme="majorBidi" w:cstheme="majorBidi"/>
        </w:rPr>
      </w:pPr>
      <w:r>
        <w:rPr>
          <w:rFonts w:asciiTheme="majorBidi" w:hAnsiTheme="majorBidi" w:cstheme="majorBidi"/>
        </w:rPr>
        <w:t xml:space="preserve">8 – São muito vistos, nos ambientes bem organizados, os trabalhos e as operações que são feitas nos períspiritos e duplos astrais dos encarnados, cujos reflexos no físico dar-se-ão, segundo a contribuição dos mesmos encarnados. </w:t>
      </w:r>
      <w:r w:rsidRPr="00717871">
        <w:rPr>
          <w:rFonts w:asciiTheme="majorBidi" w:hAnsiTheme="majorBidi" w:cstheme="majorBidi"/>
          <w:b/>
          <w:bCs/>
        </w:rPr>
        <w:t>Quando o encarnado auxilia com a Mente e a Moral elevadas, maravilhas são conseguidas</w:t>
      </w:r>
      <w:r>
        <w:rPr>
          <w:rFonts w:asciiTheme="majorBidi" w:hAnsiTheme="majorBidi" w:cstheme="majorBidi"/>
        </w:rPr>
        <w:t>. E, quando o encarnado não coopera, mental e moralmente, os médicos e servidores espirituais perdem o trabalho executado.</w:t>
      </w:r>
    </w:p>
    <w:p w:rsidR="00717871" w:rsidRDefault="00FA5FC1" w:rsidP="00ED2740">
      <w:pPr>
        <w:spacing w:after="0"/>
        <w:jc w:val="both"/>
        <w:rPr>
          <w:rFonts w:asciiTheme="majorBidi" w:hAnsiTheme="majorBidi" w:cstheme="majorBidi"/>
        </w:rPr>
      </w:pPr>
      <w:r>
        <w:rPr>
          <w:rFonts w:asciiTheme="majorBidi" w:hAnsiTheme="majorBidi" w:cstheme="majorBidi"/>
        </w:rPr>
        <w:t xml:space="preserve">9 – A cadeia de mãos, que na antiguidade se chamava cadeia dos iniciados, contribui para formar, sobre a mesa de trabalhos, um </w:t>
      </w:r>
      <w:proofErr w:type="spellStart"/>
      <w:r>
        <w:rPr>
          <w:rFonts w:asciiTheme="majorBidi" w:hAnsiTheme="majorBidi" w:cstheme="majorBidi"/>
        </w:rPr>
        <w:t>arco-iris</w:t>
      </w:r>
      <w:proofErr w:type="spellEnd"/>
      <w:r>
        <w:rPr>
          <w:rFonts w:asciiTheme="majorBidi" w:hAnsiTheme="majorBidi" w:cstheme="majorBidi"/>
        </w:rPr>
        <w:t xml:space="preserve">, cujas cores são o verde, azul e </w:t>
      </w:r>
      <w:proofErr w:type="spellStart"/>
      <w:r>
        <w:rPr>
          <w:rFonts w:asciiTheme="majorBidi" w:hAnsiTheme="majorBidi" w:cstheme="majorBidi"/>
        </w:rPr>
        <w:t>sulferino</w:t>
      </w:r>
      <w:proofErr w:type="spellEnd"/>
      <w:r>
        <w:rPr>
          <w:rFonts w:asciiTheme="majorBidi" w:hAnsiTheme="majorBidi" w:cstheme="majorBidi"/>
        </w:rPr>
        <w:t xml:space="preserve">. Quando a pureza dos reunidos se eleva, estas cores vão ao metálico. E, se forem à santidade, haverá unidade na cor </w:t>
      </w:r>
      <w:proofErr w:type="spellStart"/>
      <w:r>
        <w:rPr>
          <w:rFonts w:asciiTheme="majorBidi" w:hAnsiTheme="majorBidi" w:cstheme="majorBidi"/>
        </w:rPr>
        <w:t>crística</w:t>
      </w:r>
      <w:proofErr w:type="spellEnd"/>
      <w:r>
        <w:rPr>
          <w:rFonts w:asciiTheme="majorBidi" w:hAnsiTheme="majorBidi" w:cstheme="majorBidi"/>
        </w:rPr>
        <w:t>, que é a opalina-cristal.</w:t>
      </w:r>
    </w:p>
    <w:p w:rsidR="00FA5FC1" w:rsidRDefault="00FA5FC1" w:rsidP="00ED2740">
      <w:pPr>
        <w:spacing w:after="0"/>
        <w:jc w:val="both"/>
        <w:rPr>
          <w:rFonts w:asciiTheme="majorBidi" w:hAnsiTheme="majorBidi" w:cstheme="majorBidi"/>
        </w:rPr>
      </w:pPr>
      <w:r>
        <w:rPr>
          <w:rFonts w:asciiTheme="majorBidi" w:hAnsiTheme="majorBidi" w:cstheme="majorBidi"/>
        </w:rPr>
        <w:t xml:space="preserve">10 – Mãos espalmadas sobre a mesa, com elevação mental e emocional, redundará em uma coluna fluídica no centro da mesa que, subindo, atingirá a recíproca celestial, a resposta à oração feita, e restará num chuveiro de fluídos multicolores e curativos, sobre todos os presentes. Comumente, os Guias se encarregam de canalizar tais maravilhas para os hospitais, casas de saúde, etc. </w:t>
      </w:r>
    </w:p>
    <w:p w:rsidR="00FA5FC1" w:rsidRDefault="00FA5FC1" w:rsidP="00ED2740">
      <w:pPr>
        <w:spacing w:after="0"/>
        <w:jc w:val="both"/>
        <w:rPr>
          <w:rFonts w:asciiTheme="majorBidi" w:hAnsiTheme="majorBidi" w:cstheme="majorBidi"/>
        </w:rPr>
      </w:pPr>
      <w:r>
        <w:rPr>
          <w:rFonts w:asciiTheme="majorBidi" w:hAnsiTheme="majorBidi" w:cstheme="majorBidi"/>
        </w:rPr>
        <w:t>11 – Mãos para baixo é passividade, é para quem recebe a imposição de mãos.</w:t>
      </w:r>
    </w:p>
    <w:p w:rsidR="00FA5FC1" w:rsidRDefault="00FA5FC1" w:rsidP="00ED2740">
      <w:pPr>
        <w:spacing w:after="0"/>
        <w:jc w:val="both"/>
        <w:rPr>
          <w:rFonts w:asciiTheme="majorBidi" w:hAnsiTheme="majorBidi" w:cstheme="majorBidi"/>
        </w:rPr>
      </w:pPr>
      <w:r>
        <w:rPr>
          <w:rFonts w:asciiTheme="majorBidi" w:hAnsiTheme="majorBidi" w:cstheme="majorBidi"/>
        </w:rPr>
        <w:t xml:space="preserve">12 </w:t>
      </w:r>
      <w:r w:rsidR="002E5150">
        <w:rPr>
          <w:rFonts w:asciiTheme="majorBidi" w:hAnsiTheme="majorBidi" w:cstheme="majorBidi"/>
        </w:rPr>
        <w:t>–</w:t>
      </w:r>
      <w:r>
        <w:rPr>
          <w:rFonts w:asciiTheme="majorBidi" w:hAnsiTheme="majorBidi" w:cstheme="majorBidi"/>
        </w:rPr>
        <w:t xml:space="preserve"> </w:t>
      </w:r>
      <w:r w:rsidR="002E5150">
        <w:rPr>
          <w:rFonts w:asciiTheme="majorBidi" w:hAnsiTheme="majorBidi" w:cstheme="majorBidi"/>
        </w:rPr>
        <w:t xml:space="preserve">Colocar a mão direita sobre a cabeça da pessoa é quanto basta, pois os Guias sabem muito bem canalizar o ectoplasma e o eletromagnetismo do médium. Gestos e </w:t>
      </w:r>
      <w:proofErr w:type="spellStart"/>
      <w:r w:rsidR="002E5150">
        <w:rPr>
          <w:rFonts w:asciiTheme="majorBidi" w:hAnsiTheme="majorBidi" w:cstheme="majorBidi"/>
        </w:rPr>
        <w:t>fungações</w:t>
      </w:r>
      <w:proofErr w:type="spellEnd"/>
      <w:r w:rsidR="002E5150">
        <w:rPr>
          <w:rFonts w:asciiTheme="majorBidi" w:hAnsiTheme="majorBidi" w:cstheme="majorBidi"/>
        </w:rPr>
        <w:t xml:space="preserve"> representam ignorância, e devem ser substituídos por elevados sentimentos de AMOR para com o precisado.</w:t>
      </w:r>
    </w:p>
    <w:p w:rsidR="002E5150" w:rsidRDefault="002E5150" w:rsidP="00ED2740">
      <w:pPr>
        <w:spacing w:after="0"/>
        <w:jc w:val="both"/>
        <w:rPr>
          <w:rFonts w:asciiTheme="majorBidi" w:hAnsiTheme="majorBidi" w:cstheme="majorBidi"/>
        </w:rPr>
      </w:pPr>
      <w:r>
        <w:rPr>
          <w:rFonts w:asciiTheme="majorBidi" w:hAnsiTheme="majorBidi" w:cstheme="majorBidi"/>
        </w:rPr>
        <w:lastRenderedPageBreak/>
        <w:t xml:space="preserve">13 – Com a verdade por base, o Amor por objetivo e a Virtude por função; com o ambiente bem iluminado; com a pregação em termos evangélicos e muita disciplina reinando nos trabalhos, com uma equipe de médiuns videntes, clarividentes, </w:t>
      </w:r>
      <w:proofErr w:type="spellStart"/>
      <w:r>
        <w:rPr>
          <w:rFonts w:asciiTheme="majorBidi" w:hAnsiTheme="majorBidi" w:cstheme="majorBidi"/>
        </w:rPr>
        <w:t>psicômetras</w:t>
      </w:r>
      <w:proofErr w:type="spellEnd"/>
      <w:r>
        <w:rPr>
          <w:rFonts w:asciiTheme="majorBidi" w:hAnsiTheme="majorBidi" w:cstheme="majorBidi"/>
        </w:rPr>
        <w:t xml:space="preserve"> e </w:t>
      </w:r>
      <w:proofErr w:type="spellStart"/>
      <w:r>
        <w:rPr>
          <w:rFonts w:asciiTheme="majorBidi" w:hAnsiTheme="majorBidi" w:cstheme="majorBidi"/>
        </w:rPr>
        <w:t>desdobrantes</w:t>
      </w:r>
      <w:proofErr w:type="spellEnd"/>
      <w:r>
        <w:rPr>
          <w:rFonts w:asciiTheme="majorBidi" w:hAnsiTheme="majorBidi" w:cstheme="majorBidi"/>
        </w:rPr>
        <w:t xml:space="preserve">; com esses elementos agrupados, sem dúvida que muitos frutos serão colhidos, porque a falhas jamais são do Céu. E que se não percam da inteligência estes lembretes: </w:t>
      </w:r>
      <w:r w:rsidR="000E77BB">
        <w:rPr>
          <w:rFonts w:asciiTheme="majorBidi" w:hAnsiTheme="majorBidi" w:cstheme="majorBidi"/>
        </w:rPr>
        <w:t xml:space="preserve">“No campo das moléstias há que considerar, portanto, os fatores intrínsecos e extrínsecos, os que derivam de marcas </w:t>
      </w:r>
      <w:proofErr w:type="spellStart"/>
      <w:r w:rsidR="000E77BB">
        <w:rPr>
          <w:rFonts w:asciiTheme="majorBidi" w:hAnsiTheme="majorBidi" w:cstheme="majorBidi"/>
        </w:rPr>
        <w:t>cármicas</w:t>
      </w:r>
      <w:proofErr w:type="spellEnd"/>
      <w:r w:rsidR="000E77BB">
        <w:rPr>
          <w:rFonts w:asciiTheme="majorBidi" w:hAnsiTheme="majorBidi" w:cstheme="majorBidi"/>
        </w:rPr>
        <w:t xml:space="preserve">, que do </w:t>
      </w:r>
      <w:proofErr w:type="spellStart"/>
      <w:r w:rsidR="000E77BB">
        <w:rPr>
          <w:rFonts w:asciiTheme="majorBidi" w:hAnsiTheme="majorBidi" w:cstheme="majorBidi"/>
        </w:rPr>
        <w:t>perispírito</w:t>
      </w:r>
      <w:proofErr w:type="spellEnd"/>
      <w:r w:rsidR="000E77BB">
        <w:rPr>
          <w:rFonts w:asciiTheme="majorBidi" w:hAnsiTheme="majorBidi" w:cstheme="majorBidi"/>
        </w:rPr>
        <w:t xml:space="preserve"> assomam ao corpo físico, e os que podem acontecer por injunção de ataques do mundo físico, de subnutrição, epidemias, guerras, crimes, etc. </w:t>
      </w:r>
      <w:r w:rsidR="00C06EC4">
        <w:rPr>
          <w:rFonts w:asciiTheme="majorBidi" w:hAnsiTheme="majorBidi" w:cstheme="majorBidi"/>
        </w:rPr>
        <w:t xml:space="preserve">Muito densa é a Terra, muito irregular, com excessos de frios, calores, cataclismos telúricos, etc. </w:t>
      </w:r>
      <w:r w:rsidR="008B59C8">
        <w:rPr>
          <w:rFonts w:asciiTheme="majorBidi" w:hAnsiTheme="majorBidi" w:cstheme="majorBidi"/>
        </w:rPr>
        <w:t>Deve ser a prudência a característica da vida humana, para evitar ao máximo o desgaste do corpo, da ferramenta máxima e direta do espírito. Quanto aos processos de cura, ou propriamente de reparações, estão sujeitos a imprevistos, pois devemos considerar que a Ciência Médica, por enquanto, e muito infelizmente, coloca o espírito e a ordem moral de lado. Falha muito, mesmo na parte física, porque a parte física nunca poderia ser sem o espírito. E, acima de tudo, porque a desencarnação é lei que será cumprida. Das curas espirituais, que variam de grau e intensidade quase ao infinito, quem poderia dizer tudo?</w:t>
      </w:r>
    </w:p>
    <w:p w:rsidR="008B59C8" w:rsidRDefault="00A61F3A" w:rsidP="00DD5D02">
      <w:pPr>
        <w:spacing w:after="0"/>
        <w:jc w:val="both"/>
        <w:rPr>
          <w:rFonts w:asciiTheme="majorBidi" w:hAnsiTheme="majorBidi" w:cstheme="majorBidi"/>
        </w:rPr>
      </w:pPr>
      <w:r>
        <w:rPr>
          <w:rFonts w:asciiTheme="majorBidi" w:hAnsiTheme="majorBidi" w:cstheme="majorBidi"/>
        </w:rPr>
        <w:t xml:space="preserve">As operações espirituais vão desde o corte físico até a transubstanciação dos elementos físicos. Num encarnado há que considerar o eletromagnetismo, os gases, vapores, líquidos e sólidos. Há que considerar ainda o carma do indivíduo, que determina a cada um, possivelmente, um caso diferente, mesmo que exteriormente possam parecer todos iguais. Não pode uma ação médica resultar boa para todos, porque nem todos são iguais, na intimidade. Realmente, somos iguais nas linhas mestras, na Origem, no Processo Evolutivo e na Finalidade, mas durante as </w:t>
      </w:r>
      <w:r w:rsidR="00DD5D02">
        <w:rPr>
          <w:rFonts w:asciiTheme="majorBidi" w:hAnsiTheme="majorBidi" w:cstheme="majorBidi"/>
        </w:rPr>
        <w:t xml:space="preserve">demandas evolutivas demonstramos muitas diferenças de uns para outros. As intervenções curativas ou terapêuticas do Plano Espiritual serão, pois, sempre limitadas aos condicionamentos </w:t>
      </w:r>
      <w:proofErr w:type="spellStart"/>
      <w:r w:rsidR="00DD5D02">
        <w:rPr>
          <w:rFonts w:asciiTheme="majorBidi" w:hAnsiTheme="majorBidi" w:cstheme="majorBidi"/>
        </w:rPr>
        <w:t>cármicos</w:t>
      </w:r>
      <w:proofErr w:type="spellEnd"/>
      <w:r w:rsidR="00DD5D02">
        <w:rPr>
          <w:rFonts w:asciiTheme="majorBidi" w:hAnsiTheme="majorBidi" w:cstheme="majorBidi"/>
        </w:rPr>
        <w:t xml:space="preserve"> e intelecto-morais dos pacientes. Quem quiser receber mais de fora, que forneça pelo menos mais campo propício de dentro! A análise total dos merecimentos escapa aos encarnados de </w:t>
      </w:r>
      <w:proofErr w:type="spellStart"/>
      <w:r w:rsidR="00DD5D02">
        <w:rPr>
          <w:rFonts w:asciiTheme="majorBidi" w:hAnsiTheme="majorBidi" w:cstheme="majorBidi"/>
        </w:rPr>
        <w:t>menos</w:t>
      </w:r>
      <w:proofErr w:type="spellEnd"/>
      <w:r w:rsidR="00DD5D02">
        <w:rPr>
          <w:rFonts w:asciiTheme="majorBidi" w:hAnsiTheme="majorBidi" w:cstheme="majorBidi"/>
        </w:rPr>
        <w:t xml:space="preserve"> porte evolutivo. Só a evolução confere penetração em Deus, o Divino Princípio Criador, que é íntimo a tudo e a todos, mas </w:t>
      </w:r>
      <w:r w:rsidR="00BB1A67">
        <w:rPr>
          <w:rFonts w:asciiTheme="majorBidi" w:hAnsiTheme="majorBidi" w:cstheme="majorBidi"/>
        </w:rPr>
        <w:t xml:space="preserve">para ser UNO A ELE, é necessário evoluir de dentro para fora. </w:t>
      </w:r>
      <w:r w:rsidR="00CA1F38">
        <w:rPr>
          <w:rFonts w:asciiTheme="majorBidi" w:hAnsiTheme="majorBidi" w:cstheme="majorBidi"/>
        </w:rPr>
        <w:t>O Reino de Deus, que cada um tem dentro de si mesmo, e que não virá jamais com mostras exteriores, ninguém atingirá através de ignorâncias quaisquer. Importa respeitaras Leis Divinas, mas através de OBRAS e não de teorias ou simulacros.</w:t>
      </w:r>
    </w:p>
    <w:p w:rsidR="00CA1F38" w:rsidRDefault="00CA1F38" w:rsidP="00DD5D02">
      <w:pPr>
        <w:spacing w:after="0"/>
        <w:jc w:val="both"/>
        <w:rPr>
          <w:rFonts w:asciiTheme="majorBidi" w:hAnsiTheme="majorBidi" w:cstheme="majorBidi"/>
        </w:rPr>
      </w:pPr>
      <w:r>
        <w:rPr>
          <w:rFonts w:asciiTheme="majorBidi" w:hAnsiTheme="majorBidi" w:cstheme="majorBidi"/>
        </w:rPr>
        <w:t xml:space="preserve">A Suprema Autoridade é a Ordem Suprema de CARÁTER MORAL. Quanto mais o espírito moralizar-se, ou organizar-se em termos de VERDADE, AMOR e VIRTUDE, tanto mais cura-se e diviniza-se. Na encarnação será um forte e na desencarnação será um luminar. E, crescendo nesse sentido, atingirá o Grau </w:t>
      </w:r>
      <w:proofErr w:type="spellStart"/>
      <w:r>
        <w:rPr>
          <w:rFonts w:asciiTheme="majorBidi" w:hAnsiTheme="majorBidi" w:cstheme="majorBidi"/>
        </w:rPr>
        <w:t>Crístico</w:t>
      </w:r>
      <w:proofErr w:type="spellEnd"/>
      <w:r>
        <w:rPr>
          <w:rFonts w:asciiTheme="majorBidi" w:hAnsiTheme="majorBidi" w:cstheme="majorBidi"/>
        </w:rPr>
        <w:t xml:space="preserve"> mais depressa. O remédio perfeito é a MORALIZAÇÃO PERFEITA, é a DIVINA SINTONIA COM O PRINCÍPIO CRIADOR, ao qual chamamos Deus. </w:t>
      </w:r>
      <w:r w:rsidR="00672F6A">
        <w:rPr>
          <w:rFonts w:asciiTheme="majorBidi" w:hAnsiTheme="majorBidi" w:cstheme="majorBidi"/>
        </w:rPr>
        <w:t xml:space="preserve">Quando os errados e doentes desencarnam, terão que ser tratados do melhor modo possível, preparados para novos encarnes, porque lhes cumpre, e a mais ninguém, os resgates ou ressarcimentos. E como as dessimetrias nas coroas, as manchas nos chacras e as lesões no </w:t>
      </w:r>
      <w:proofErr w:type="spellStart"/>
      <w:r w:rsidR="00672F6A">
        <w:rPr>
          <w:rFonts w:asciiTheme="majorBidi" w:hAnsiTheme="majorBidi" w:cstheme="majorBidi"/>
        </w:rPr>
        <w:t>perispírito</w:t>
      </w:r>
      <w:proofErr w:type="spellEnd"/>
      <w:r w:rsidR="00672F6A">
        <w:rPr>
          <w:rFonts w:asciiTheme="majorBidi" w:hAnsiTheme="majorBidi" w:cstheme="majorBidi"/>
        </w:rPr>
        <w:t>, fatalmente influirão danosamente sobre o corpo físico, fácil é reconhecer que os médicos do Espaço nem tudo poderão fazer. A LEI MORAL É INDERROGÁVEL!”</w:t>
      </w:r>
    </w:p>
    <w:p w:rsidR="00672F6A" w:rsidRDefault="00672F6A" w:rsidP="00DD5D02">
      <w:pPr>
        <w:spacing w:after="0"/>
        <w:jc w:val="both"/>
        <w:rPr>
          <w:rFonts w:asciiTheme="majorBidi" w:hAnsiTheme="majorBidi" w:cstheme="majorBidi"/>
        </w:rPr>
      </w:pPr>
      <w:r>
        <w:rPr>
          <w:rFonts w:asciiTheme="majorBidi" w:hAnsiTheme="majorBidi" w:cstheme="majorBidi"/>
        </w:rPr>
        <w:t>“E que ninguém use os Deus de Deus e o trabalho dos Anjos ou Espíritos mensageiros de Deus, para tratar de leviandades ou empatar tempo, porque daí derivam mistificações altamente penosas, como tanto tem havido”.</w:t>
      </w:r>
    </w:p>
    <w:p w:rsidR="00203549" w:rsidRDefault="00203549" w:rsidP="00DD5D02">
      <w:pPr>
        <w:spacing w:after="0"/>
        <w:jc w:val="both"/>
        <w:rPr>
          <w:rFonts w:asciiTheme="majorBidi" w:hAnsiTheme="majorBidi" w:cstheme="majorBidi"/>
        </w:rPr>
      </w:pPr>
      <w:r>
        <w:rPr>
          <w:rFonts w:asciiTheme="majorBidi" w:hAnsiTheme="majorBidi" w:cstheme="majorBidi"/>
        </w:rPr>
        <w:t>“Nas suas Orações, principalmente públicas, peçam Bênçãos Divinas Pra os trabalhadores encarnados e desencarnados, e agradecimentos a Deus, pelos Divinos Dons que distribui”.</w:t>
      </w:r>
    </w:p>
    <w:p w:rsidR="00203549" w:rsidRDefault="00203549" w:rsidP="00DD5D02">
      <w:pPr>
        <w:spacing w:after="0"/>
        <w:jc w:val="both"/>
        <w:rPr>
          <w:rFonts w:asciiTheme="majorBidi" w:hAnsiTheme="majorBidi" w:cstheme="majorBidi"/>
        </w:rPr>
      </w:pPr>
      <w:r>
        <w:rPr>
          <w:rFonts w:asciiTheme="majorBidi" w:hAnsiTheme="majorBidi" w:cstheme="majorBidi"/>
        </w:rPr>
        <w:t xml:space="preserve">“A Divina Árvore </w:t>
      </w:r>
      <w:proofErr w:type="spellStart"/>
      <w:r>
        <w:rPr>
          <w:rFonts w:asciiTheme="majorBidi" w:hAnsiTheme="majorBidi" w:cstheme="majorBidi"/>
        </w:rPr>
        <w:t>Iniciática</w:t>
      </w:r>
      <w:proofErr w:type="spellEnd"/>
      <w:r>
        <w:rPr>
          <w:rFonts w:asciiTheme="majorBidi" w:hAnsiTheme="majorBidi" w:cstheme="majorBidi"/>
        </w:rPr>
        <w:t xml:space="preserve">, que teve germinação histórica nos longínquos milênios </w:t>
      </w:r>
      <w:proofErr w:type="spellStart"/>
      <w:r>
        <w:rPr>
          <w:rFonts w:asciiTheme="majorBidi" w:hAnsiTheme="majorBidi" w:cstheme="majorBidi"/>
        </w:rPr>
        <w:t>Búdico</w:t>
      </w:r>
      <w:proofErr w:type="spellEnd"/>
      <w:r>
        <w:rPr>
          <w:rFonts w:asciiTheme="majorBidi" w:hAnsiTheme="majorBidi" w:cstheme="majorBidi"/>
        </w:rPr>
        <w:t xml:space="preserve">-Védicos, passando pelos Hermes, </w:t>
      </w:r>
      <w:proofErr w:type="spellStart"/>
      <w:r>
        <w:rPr>
          <w:rFonts w:asciiTheme="majorBidi" w:hAnsiTheme="majorBidi" w:cstheme="majorBidi"/>
        </w:rPr>
        <w:t>Zoroastros</w:t>
      </w:r>
      <w:proofErr w:type="spellEnd"/>
      <w:r>
        <w:rPr>
          <w:rFonts w:asciiTheme="majorBidi" w:hAnsiTheme="majorBidi" w:cstheme="majorBidi"/>
        </w:rPr>
        <w:t xml:space="preserve">, Patriarcas, </w:t>
      </w:r>
      <w:proofErr w:type="spellStart"/>
      <w:r>
        <w:rPr>
          <w:rFonts w:asciiTheme="majorBidi" w:hAnsiTheme="majorBidi" w:cstheme="majorBidi"/>
        </w:rPr>
        <w:t>Crisna</w:t>
      </w:r>
      <w:proofErr w:type="spellEnd"/>
      <w:r>
        <w:rPr>
          <w:rFonts w:asciiTheme="majorBidi" w:hAnsiTheme="majorBidi" w:cstheme="majorBidi"/>
        </w:rPr>
        <w:t>, Moisés, os Profetas Hebreus, Orfeu, Pitágoras, o Cristo Modelo e Seus Apóstolos, em termos de Restauração</w:t>
      </w:r>
      <w:r w:rsidR="00E94A77">
        <w:rPr>
          <w:rFonts w:asciiTheme="majorBidi" w:hAnsiTheme="majorBidi" w:cstheme="majorBidi"/>
        </w:rPr>
        <w:t xml:space="preserve"> </w:t>
      </w:r>
      <w:r>
        <w:rPr>
          <w:rFonts w:asciiTheme="majorBidi" w:hAnsiTheme="majorBidi" w:cstheme="majorBidi"/>
        </w:rPr>
        <w:t xml:space="preserve">e Acréscimos Doutrinários vem frutificar no Espiritismo Universal e Eterno. Porque fundamentado na VERDADE, no AMOR e na VIRTUDE, que pairam acima de conceitos humanos, deve transformá-los para melhor, até a União Divina ou </w:t>
      </w:r>
      <w:proofErr w:type="spellStart"/>
      <w:r>
        <w:rPr>
          <w:rFonts w:asciiTheme="majorBidi" w:hAnsiTheme="majorBidi" w:cstheme="majorBidi"/>
        </w:rPr>
        <w:t>Cristificação</w:t>
      </w:r>
      <w:proofErr w:type="spellEnd"/>
      <w:r>
        <w:rPr>
          <w:rFonts w:asciiTheme="majorBidi" w:hAnsiTheme="majorBidi" w:cstheme="majorBidi"/>
        </w:rPr>
        <w:t xml:space="preserve"> de cada filho de Deus”.</w:t>
      </w:r>
    </w:p>
    <w:p w:rsidR="00203549" w:rsidRDefault="00203549" w:rsidP="003C243B">
      <w:pPr>
        <w:spacing w:after="0"/>
        <w:jc w:val="both"/>
        <w:rPr>
          <w:rFonts w:asciiTheme="majorBidi" w:hAnsiTheme="majorBidi" w:cstheme="majorBidi"/>
        </w:rPr>
      </w:pPr>
      <w:r>
        <w:rPr>
          <w:rFonts w:asciiTheme="majorBidi" w:hAnsiTheme="majorBidi" w:cstheme="majorBidi"/>
        </w:rPr>
        <w:t>“</w:t>
      </w:r>
      <w:r w:rsidR="003C243B">
        <w:rPr>
          <w:rFonts w:asciiTheme="majorBidi" w:hAnsiTheme="majorBidi" w:cstheme="majorBidi"/>
        </w:rPr>
        <w:t xml:space="preserve">Assim como não foi por </w:t>
      </w:r>
      <w:proofErr w:type="spellStart"/>
      <w:r w:rsidR="003C243B">
        <w:rPr>
          <w:rFonts w:asciiTheme="majorBidi" w:hAnsiTheme="majorBidi" w:cstheme="majorBidi"/>
        </w:rPr>
        <w:t>religiosismos</w:t>
      </w:r>
      <w:proofErr w:type="spellEnd"/>
      <w:r w:rsidR="003C243B">
        <w:rPr>
          <w:rFonts w:asciiTheme="majorBidi" w:hAnsiTheme="majorBidi" w:cstheme="majorBidi"/>
        </w:rPr>
        <w:t xml:space="preserve"> ou sectarismos quaisquer que os anjos, espíritos ou almas, conduziriam ao passos dos Grandes Reveladores da Antiguidade; assim como anjos, espíritos ou almas, chamados Gabriel, Moisés, Elias e outros, em termos de legiões, fulguram na vida de João Batista, do Cristo Inconfundível, dos Apóstolos e demais seguidores</w:t>
      </w:r>
      <w:r w:rsidR="00D920B0">
        <w:rPr>
          <w:rFonts w:asciiTheme="majorBidi" w:hAnsiTheme="majorBidi" w:cstheme="majorBidi"/>
        </w:rPr>
        <w:t xml:space="preserve"> e demais seguidores do Cristo, assim também conduzirão os passos e fulgurarão na vida de todos </w:t>
      </w:r>
      <w:r w:rsidR="00E94A77">
        <w:rPr>
          <w:rFonts w:asciiTheme="majorBidi" w:hAnsiTheme="majorBidi" w:cstheme="majorBidi"/>
        </w:rPr>
        <w:t>a</w:t>
      </w:r>
      <w:r w:rsidR="00D920B0">
        <w:rPr>
          <w:rFonts w:asciiTheme="majorBidi" w:hAnsiTheme="majorBidi" w:cstheme="majorBidi"/>
        </w:rPr>
        <w:t>queles que se quiserem tornar servidores do Céu. P</w:t>
      </w:r>
      <w:r w:rsidR="00E94A77">
        <w:rPr>
          <w:rFonts w:asciiTheme="majorBidi" w:hAnsiTheme="majorBidi" w:cstheme="majorBidi"/>
        </w:rPr>
        <w:t>or</w:t>
      </w:r>
      <w:r w:rsidR="00D920B0">
        <w:rPr>
          <w:rFonts w:asciiTheme="majorBidi" w:hAnsiTheme="majorBidi" w:cstheme="majorBidi"/>
        </w:rPr>
        <w:t>que o Senhor Deus é Eterno, Perfeito e Imutável, sempre pronto a distribuir Suas Graças aos que se fizerem dignos delas, pelas obras praticadas.”.</w:t>
      </w:r>
    </w:p>
    <w:p w:rsidR="00D920B0" w:rsidRDefault="00D920B0" w:rsidP="003C243B">
      <w:pPr>
        <w:spacing w:after="0"/>
        <w:jc w:val="both"/>
        <w:rPr>
          <w:rFonts w:asciiTheme="majorBidi" w:hAnsiTheme="majorBidi" w:cstheme="majorBidi"/>
        </w:rPr>
      </w:pPr>
      <w:r>
        <w:rPr>
          <w:rFonts w:asciiTheme="majorBidi" w:hAnsiTheme="majorBidi" w:cstheme="majorBidi"/>
        </w:rPr>
        <w:t xml:space="preserve">“Se com a fase de maturidade, chegará para a Humanidade terrestre a facilidade de contato com os Altos Planos da Vida Espiritual, também </w:t>
      </w:r>
      <w:r w:rsidR="00A43FD2">
        <w:rPr>
          <w:rFonts w:asciiTheme="majorBidi" w:hAnsiTheme="majorBidi" w:cstheme="majorBidi"/>
        </w:rPr>
        <w:t>chegará um tempo de maior responsabilidade. Quem não quiser ser cabrito, pense e aja bem”.</w:t>
      </w:r>
    </w:p>
    <w:p w:rsidR="00A43FD2" w:rsidRDefault="00A43FD2" w:rsidP="003C243B">
      <w:pPr>
        <w:spacing w:after="0"/>
        <w:jc w:val="both"/>
        <w:rPr>
          <w:rFonts w:asciiTheme="majorBidi" w:hAnsiTheme="majorBidi" w:cstheme="majorBidi"/>
        </w:rPr>
      </w:pPr>
    </w:p>
    <w:p w:rsidR="00A43FD2" w:rsidRPr="003526A1" w:rsidRDefault="00A43FD2" w:rsidP="003C243B">
      <w:pPr>
        <w:spacing w:after="0"/>
        <w:jc w:val="both"/>
        <w:rPr>
          <w:rFonts w:asciiTheme="majorBidi" w:hAnsiTheme="majorBidi" w:cstheme="majorBidi"/>
          <w:b/>
          <w:bCs/>
          <w:sz w:val="24"/>
          <w:szCs w:val="24"/>
        </w:rPr>
      </w:pPr>
      <w:r w:rsidRPr="003526A1">
        <w:rPr>
          <w:rFonts w:asciiTheme="majorBidi" w:hAnsiTheme="majorBidi" w:cstheme="majorBidi"/>
          <w:b/>
          <w:bCs/>
          <w:sz w:val="24"/>
          <w:szCs w:val="24"/>
        </w:rPr>
        <w:t>OS DEDOS E SUA</w:t>
      </w:r>
      <w:r w:rsidR="003526A1" w:rsidRPr="003526A1">
        <w:rPr>
          <w:rFonts w:asciiTheme="majorBidi" w:hAnsiTheme="majorBidi" w:cstheme="majorBidi"/>
          <w:b/>
          <w:bCs/>
          <w:sz w:val="24"/>
          <w:szCs w:val="24"/>
        </w:rPr>
        <w:t>S</w:t>
      </w:r>
      <w:r w:rsidRPr="003526A1">
        <w:rPr>
          <w:rFonts w:asciiTheme="majorBidi" w:hAnsiTheme="majorBidi" w:cstheme="majorBidi"/>
          <w:b/>
          <w:bCs/>
          <w:sz w:val="24"/>
          <w:szCs w:val="24"/>
        </w:rPr>
        <w:t xml:space="preserve"> RADIAÇÕES</w:t>
      </w:r>
    </w:p>
    <w:p w:rsidR="00A43FD2" w:rsidRDefault="00A43FD2" w:rsidP="003C243B">
      <w:pPr>
        <w:spacing w:after="0"/>
        <w:jc w:val="both"/>
        <w:rPr>
          <w:rFonts w:asciiTheme="majorBidi" w:hAnsiTheme="majorBidi" w:cstheme="majorBidi"/>
        </w:rPr>
      </w:pPr>
    </w:p>
    <w:p w:rsidR="00A43FD2" w:rsidRDefault="003526A1" w:rsidP="003C243B">
      <w:pPr>
        <w:spacing w:after="0"/>
        <w:jc w:val="both"/>
        <w:rPr>
          <w:rFonts w:asciiTheme="majorBidi" w:hAnsiTheme="majorBidi" w:cstheme="majorBidi"/>
        </w:rPr>
      </w:pPr>
      <w:r>
        <w:rPr>
          <w:rFonts w:asciiTheme="majorBidi" w:hAnsiTheme="majorBidi" w:cstheme="majorBidi"/>
        </w:rPr>
        <w:t>Seria tolice pretender descobrir em que tempo da Humanidade começou o emprego da mão, para efeitos curativos ou quiromânticos, ou ainda como veículo de outros sentidos sensoriais, perfeitamente comprovados pela experiência. Em se sabendo ser o homem um conjunto constituído de espírito, eletromagnetismo e corpo, fácil se torna compreender que, em determinadas circunstâncias, certos indivíduos chamados dotados ou médiuns, portadores de dons ou carismas, podem apresentar poderes tais.</w:t>
      </w:r>
    </w:p>
    <w:p w:rsidR="003526A1" w:rsidRDefault="0077748C" w:rsidP="003C243B">
      <w:pPr>
        <w:spacing w:after="0"/>
        <w:jc w:val="both"/>
        <w:rPr>
          <w:rFonts w:asciiTheme="majorBidi" w:hAnsiTheme="majorBidi" w:cstheme="majorBidi"/>
        </w:rPr>
      </w:pPr>
      <w:r>
        <w:rPr>
          <w:rFonts w:asciiTheme="majorBidi" w:hAnsiTheme="majorBidi" w:cstheme="majorBidi"/>
        </w:rPr>
        <w:t xml:space="preserve">Dentre as </w:t>
      </w:r>
      <w:r w:rsidR="00EE41B9">
        <w:rPr>
          <w:rFonts w:asciiTheme="majorBidi" w:hAnsiTheme="majorBidi" w:cstheme="majorBidi"/>
        </w:rPr>
        <w:t>Onze Grandes Bíblias do mundo, ou que regem a conduta espiritual das grandes maiorias religiosas, a Bíblia judeu-cristã comporta a maior soma de afirmações sobre o emprego curativo das mãos. E Jesus, o Modelo de Comportamento, paira acima de qualquer outro vulto iniciado na técnica de assim empregar as mãos. Em Marcos, cap. 16, versículos 17 e 18, há um conselho de Jesus sobre tais assuntos.</w:t>
      </w:r>
    </w:p>
    <w:p w:rsidR="00EE41B9" w:rsidRDefault="00EE41B9" w:rsidP="003C243B">
      <w:pPr>
        <w:spacing w:after="0"/>
        <w:jc w:val="both"/>
        <w:rPr>
          <w:rFonts w:asciiTheme="majorBidi" w:hAnsiTheme="majorBidi" w:cstheme="majorBidi"/>
        </w:rPr>
      </w:pPr>
      <w:r>
        <w:rPr>
          <w:rFonts w:asciiTheme="majorBidi" w:hAnsiTheme="majorBidi" w:cstheme="majorBidi"/>
        </w:rPr>
        <w:t>Neste capítulo trataremos apenas das radiações dos dedos, devendo os leitores, interessados em outros conhecimentos, procurar ler livros apropriados.</w:t>
      </w:r>
    </w:p>
    <w:p w:rsidR="00EE41B9" w:rsidRDefault="00E012C5" w:rsidP="003C243B">
      <w:pPr>
        <w:spacing w:after="0"/>
        <w:jc w:val="both"/>
        <w:rPr>
          <w:rFonts w:asciiTheme="majorBidi" w:hAnsiTheme="majorBidi" w:cstheme="majorBidi"/>
        </w:rPr>
      </w:pPr>
      <w:r w:rsidRPr="00EB2289">
        <w:rPr>
          <w:rFonts w:asciiTheme="majorBidi" w:hAnsiTheme="majorBidi" w:cstheme="majorBidi"/>
          <w:b/>
          <w:bCs/>
        </w:rPr>
        <w:t>POLEGAR OU DE VÊNUS</w:t>
      </w:r>
      <w:r>
        <w:rPr>
          <w:rFonts w:asciiTheme="majorBidi" w:hAnsiTheme="majorBidi" w:cstheme="majorBidi"/>
        </w:rPr>
        <w:t xml:space="preserve"> – representando o corpo, a saúde, o sexo e a reprodução</w:t>
      </w:r>
      <w:r w:rsidR="00EB2289">
        <w:rPr>
          <w:rFonts w:asciiTheme="majorBidi" w:hAnsiTheme="majorBidi" w:cstheme="majorBidi"/>
        </w:rPr>
        <w:t>, conforme ensina a Quiromancia, sua cor principal é a cor do fluido vital, alaranjado ou avermelhado, tendo por cores subsequentes matizes de azul e verde, e as cores serão mais met</w:t>
      </w:r>
      <w:r w:rsidR="00E94A77">
        <w:rPr>
          <w:rFonts w:asciiTheme="majorBidi" w:hAnsiTheme="majorBidi" w:cstheme="majorBidi"/>
        </w:rPr>
        <w:t xml:space="preserve">álicas ou brilhantes, </w:t>
      </w:r>
      <w:r w:rsidR="00EB2289">
        <w:rPr>
          <w:rFonts w:asciiTheme="majorBidi" w:hAnsiTheme="majorBidi" w:cstheme="majorBidi"/>
        </w:rPr>
        <w:t>segundo o grau de espiritualidade e moralidade do indivíduo. Na pessoa bruta, imoral ou depravada, todos os matizes tendem ao opaco, ao negativo da cor. E não há dedo que não radie três cores, sendo uma principal e as outra duas menos intensas.</w:t>
      </w:r>
    </w:p>
    <w:p w:rsidR="00EB2289" w:rsidRDefault="00EB2289" w:rsidP="003C243B">
      <w:pPr>
        <w:spacing w:after="0"/>
        <w:jc w:val="both"/>
        <w:rPr>
          <w:rFonts w:asciiTheme="majorBidi" w:hAnsiTheme="majorBidi" w:cstheme="majorBidi"/>
        </w:rPr>
      </w:pPr>
      <w:r w:rsidRPr="00EB2289">
        <w:rPr>
          <w:rFonts w:asciiTheme="majorBidi" w:hAnsiTheme="majorBidi" w:cstheme="majorBidi"/>
          <w:b/>
          <w:bCs/>
        </w:rPr>
        <w:t>INDICADOR OU DE JÚPTER</w:t>
      </w:r>
      <w:r>
        <w:rPr>
          <w:rFonts w:asciiTheme="majorBidi" w:hAnsiTheme="majorBidi" w:cstheme="majorBidi"/>
        </w:rPr>
        <w:t xml:space="preserve"> – Representando o pensamento, a vontade ou o poder de decisão do indivíduo; sua cor principal é o amarelo-ouro, sendo outra duas, ou subsequentes, matizes de azul e do lilás. Isto, como já salientamos, em tons metálicos brilhantes nas pessoas espiritualizadas e nobres, pois do contrário tudo tenderá ao opaco negativo.</w:t>
      </w:r>
    </w:p>
    <w:p w:rsidR="001367D4" w:rsidRDefault="001367D4" w:rsidP="001367D4">
      <w:pPr>
        <w:spacing w:after="0"/>
        <w:jc w:val="both"/>
        <w:rPr>
          <w:rFonts w:asciiTheme="majorBidi" w:hAnsiTheme="majorBidi" w:cstheme="majorBidi"/>
        </w:rPr>
      </w:pPr>
      <w:r w:rsidRPr="001367D4">
        <w:rPr>
          <w:rFonts w:asciiTheme="majorBidi" w:hAnsiTheme="majorBidi" w:cstheme="majorBidi"/>
          <w:b/>
          <w:bCs/>
        </w:rPr>
        <w:t>MÉDIO OU DE SATURNO</w:t>
      </w:r>
      <w:r>
        <w:rPr>
          <w:rFonts w:asciiTheme="majorBidi" w:hAnsiTheme="majorBidi" w:cstheme="majorBidi"/>
        </w:rPr>
        <w:t xml:space="preserve"> – Sendo representante do modo de saber, sentir e viver o culto religioso exterior, ou formal, da pessoa; sua coloração principal é o azul, sendo as subsequentes, matizes do verde e do amarelo. Em algumas pessoas muito espiritualizadas e nobres, intervém o lilás brilhante que significa dignidade. Nos brutos e depravados tudo descamba par o opaco feio e negativo.</w:t>
      </w:r>
    </w:p>
    <w:p w:rsidR="001367D4" w:rsidRDefault="001367D4" w:rsidP="001367D4">
      <w:pPr>
        <w:spacing w:after="0"/>
        <w:jc w:val="both"/>
        <w:rPr>
          <w:rFonts w:asciiTheme="majorBidi" w:hAnsiTheme="majorBidi" w:cstheme="majorBidi"/>
        </w:rPr>
      </w:pPr>
      <w:r w:rsidRPr="001367D4">
        <w:rPr>
          <w:rFonts w:asciiTheme="majorBidi" w:hAnsiTheme="majorBidi" w:cstheme="majorBidi"/>
          <w:b/>
          <w:bCs/>
        </w:rPr>
        <w:t>ANULAR OU DE APOLO</w:t>
      </w:r>
      <w:r>
        <w:rPr>
          <w:rFonts w:asciiTheme="majorBidi" w:hAnsiTheme="majorBidi" w:cstheme="majorBidi"/>
        </w:rPr>
        <w:t xml:space="preserve"> – Representando a arte, sorte ou as aplicações da vida profissional do indivíduo, nas pessoas nobres prevalece como principal a cor do ouro, ou que representa o pensamento puro, a intenção fiel. As outra duas ou subsequentes ou complementares, são matizes de azul e de verde, porém, intervindo o lilás brilhante nas pessoas ou </w:t>
      </w:r>
      <w:proofErr w:type="spellStart"/>
      <w:r>
        <w:rPr>
          <w:rFonts w:asciiTheme="majorBidi" w:hAnsiTheme="majorBidi" w:cstheme="majorBidi"/>
        </w:rPr>
        <w:t>ns</w:t>
      </w:r>
      <w:proofErr w:type="spellEnd"/>
      <w:r>
        <w:rPr>
          <w:rFonts w:asciiTheme="majorBidi" w:hAnsiTheme="majorBidi" w:cstheme="majorBidi"/>
        </w:rPr>
        <w:t xml:space="preserve"> artistas de elevada espiritualidade. Nos brutos e corrompidos tudo marcha para o negativo, escuro e repugnante.</w:t>
      </w:r>
    </w:p>
    <w:p w:rsidR="001367D4" w:rsidRDefault="001367D4" w:rsidP="001367D4">
      <w:pPr>
        <w:spacing w:after="0"/>
        <w:jc w:val="both"/>
        <w:rPr>
          <w:rFonts w:asciiTheme="majorBidi" w:hAnsiTheme="majorBidi" w:cstheme="majorBidi"/>
        </w:rPr>
      </w:pPr>
      <w:r w:rsidRPr="001367D4">
        <w:rPr>
          <w:rFonts w:asciiTheme="majorBidi" w:hAnsiTheme="majorBidi" w:cstheme="majorBidi"/>
          <w:b/>
          <w:bCs/>
        </w:rPr>
        <w:t>MÍNIMO OU DE MERCÚRIO</w:t>
      </w:r>
      <w:r>
        <w:rPr>
          <w:rFonts w:asciiTheme="majorBidi" w:hAnsiTheme="majorBidi" w:cstheme="majorBidi"/>
        </w:rPr>
        <w:t xml:space="preserve"> – É o menor no tamanho físico, mas é o </w:t>
      </w:r>
      <w:r w:rsidRPr="007F6785">
        <w:rPr>
          <w:rFonts w:asciiTheme="majorBidi" w:hAnsiTheme="majorBidi" w:cstheme="majorBidi"/>
          <w:b/>
          <w:bCs/>
        </w:rPr>
        <w:t>maior em espiritualidade</w:t>
      </w:r>
      <w:r>
        <w:rPr>
          <w:rFonts w:asciiTheme="majorBidi" w:hAnsiTheme="majorBidi" w:cstheme="majorBidi"/>
        </w:rPr>
        <w:t xml:space="preserve">, ou como </w:t>
      </w:r>
      <w:r w:rsidR="00F63764">
        <w:rPr>
          <w:rFonts w:asciiTheme="majorBidi" w:hAnsiTheme="majorBidi" w:cstheme="majorBidi"/>
        </w:rPr>
        <w:t>representante da espiritualidade, em sua radiação. Em quem for realmente espiritualizado, ou hierarquizado perante Deus e não perante os engodos e malabarismos humanos, a cor principal é opala-brilhante ou cristal, e as subsequentes são matizes do azul e doirado brilhante. Nos indivíduo menores em evolução ou hierarquia, o brilho diminui, vindo a ser opaco e feio nos brutos e corruptos ou depravados.</w:t>
      </w:r>
    </w:p>
    <w:p w:rsidR="00F63764" w:rsidRDefault="00F63764" w:rsidP="00BE17A9">
      <w:pPr>
        <w:spacing w:after="0"/>
        <w:jc w:val="both"/>
        <w:rPr>
          <w:rFonts w:asciiTheme="majorBidi" w:hAnsiTheme="majorBidi" w:cstheme="majorBidi"/>
        </w:rPr>
      </w:pPr>
      <w:r w:rsidRPr="00F63764">
        <w:rPr>
          <w:rFonts w:asciiTheme="majorBidi" w:hAnsiTheme="majorBidi" w:cstheme="majorBidi"/>
          <w:b/>
          <w:bCs/>
        </w:rPr>
        <w:t>DE IMPORTÂNCIA FUNDAMENTAL</w:t>
      </w:r>
      <w:r>
        <w:rPr>
          <w:rFonts w:asciiTheme="majorBidi" w:hAnsiTheme="majorBidi" w:cstheme="majorBidi"/>
        </w:rPr>
        <w:t xml:space="preserve"> – </w:t>
      </w:r>
      <w:r w:rsidRPr="007F6785">
        <w:rPr>
          <w:rFonts w:asciiTheme="majorBidi" w:hAnsiTheme="majorBidi" w:cstheme="majorBidi"/>
          <w:b/>
          <w:bCs/>
        </w:rPr>
        <w:t>As cores radiadas pelos dedos não s</w:t>
      </w:r>
      <w:r w:rsidR="007F6785">
        <w:rPr>
          <w:rFonts w:asciiTheme="majorBidi" w:hAnsiTheme="majorBidi" w:cstheme="majorBidi"/>
          <w:b/>
          <w:bCs/>
        </w:rPr>
        <w:t>ão produzidas pelos dedos, e si</w:t>
      </w:r>
      <w:r w:rsidRPr="007F6785">
        <w:rPr>
          <w:rFonts w:asciiTheme="majorBidi" w:hAnsiTheme="majorBidi" w:cstheme="majorBidi"/>
          <w:b/>
          <w:bCs/>
        </w:rPr>
        <w:t>m derivam do chacras e plexos, ou centros de energia</w:t>
      </w:r>
      <w:r>
        <w:rPr>
          <w:rFonts w:asciiTheme="majorBidi" w:hAnsiTheme="majorBidi" w:cstheme="majorBidi"/>
        </w:rPr>
        <w:t xml:space="preserve">, </w:t>
      </w:r>
      <w:r w:rsidRPr="007F6785">
        <w:rPr>
          <w:rFonts w:asciiTheme="majorBidi" w:hAnsiTheme="majorBidi" w:cstheme="majorBidi"/>
          <w:b/>
          <w:bCs/>
        </w:rPr>
        <w:t>que fazem parte do períspirito e do corpo somático</w:t>
      </w:r>
      <w:r>
        <w:rPr>
          <w:rFonts w:asciiTheme="majorBidi" w:hAnsiTheme="majorBidi" w:cstheme="majorBidi"/>
        </w:rPr>
        <w:t>. Também quanto a isto, importa saber que os chacras e plexos veiculam as colorações das sete coroas energéticas que circundam a centelha espiritual; tudo deriva do espírito, da centelha, e as pessoas inteligentes</w:t>
      </w:r>
      <w:r w:rsidR="007F6785">
        <w:rPr>
          <w:rFonts w:asciiTheme="majorBidi" w:hAnsiTheme="majorBidi" w:cstheme="majorBidi"/>
        </w:rPr>
        <w:t xml:space="preserve"> </w:t>
      </w:r>
      <w:r>
        <w:rPr>
          <w:rFonts w:asciiTheme="majorBidi" w:hAnsiTheme="majorBidi" w:cstheme="majorBidi"/>
        </w:rPr>
        <w:t xml:space="preserve">e honestas devem procurar a VERDADE pelos caminhos da VERDADE, e não </w:t>
      </w:r>
      <w:r w:rsidR="00BE17A9">
        <w:rPr>
          <w:rFonts w:asciiTheme="majorBidi" w:hAnsiTheme="majorBidi" w:cstheme="majorBidi"/>
        </w:rPr>
        <w:t xml:space="preserve">perder tempo com os </w:t>
      </w:r>
      <w:proofErr w:type="spellStart"/>
      <w:r w:rsidR="00BE17A9">
        <w:rPr>
          <w:rFonts w:asciiTheme="majorBidi" w:hAnsiTheme="majorBidi" w:cstheme="majorBidi"/>
        </w:rPr>
        <w:t>religiosismos</w:t>
      </w:r>
      <w:proofErr w:type="spellEnd"/>
      <w:r w:rsidR="00BE17A9">
        <w:rPr>
          <w:rFonts w:asciiTheme="majorBidi" w:hAnsiTheme="majorBidi" w:cstheme="majorBidi"/>
        </w:rPr>
        <w:t xml:space="preserve"> e sectarismos, que engordam</w:t>
      </w:r>
      <w:r w:rsidR="007F6785">
        <w:rPr>
          <w:rFonts w:asciiTheme="majorBidi" w:hAnsiTheme="majorBidi" w:cstheme="majorBidi"/>
        </w:rPr>
        <w:t xml:space="preserve"> religiosos profissionais, se</w:t>
      </w:r>
      <w:r w:rsidR="00BE17A9">
        <w:rPr>
          <w:rFonts w:asciiTheme="majorBidi" w:hAnsiTheme="majorBidi" w:cstheme="majorBidi"/>
        </w:rPr>
        <w:t>ct</w:t>
      </w:r>
      <w:r w:rsidR="007F6785">
        <w:rPr>
          <w:rFonts w:asciiTheme="majorBidi" w:hAnsiTheme="majorBidi" w:cstheme="majorBidi"/>
        </w:rPr>
        <w:t>ários fanát</w:t>
      </w:r>
      <w:r w:rsidR="00BE17A9">
        <w:rPr>
          <w:rFonts w:asciiTheme="majorBidi" w:hAnsiTheme="majorBidi" w:cstheme="majorBidi"/>
        </w:rPr>
        <w:t>icos por homens e livros, politiqueiros e maliciosos, tudo isso que gostam de conservar as gentes em estado de ignorância, a fim de explorá-las em benefício de seus interesses imediatos. Esse livro contém revelações que ninguém tem o direito de ignorar, a menos que deseje ser o grande inimigo de si mesmo.</w:t>
      </w:r>
    </w:p>
    <w:p w:rsidR="00DE3EF5" w:rsidRDefault="00DE3EF5" w:rsidP="00BE17A9">
      <w:pPr>
        <w:pBdr>
          <w:bottom w:val="single" w:sz="12" w:space="1" w:color="auto"/>
        </w:pBdr>
        <w:spacing w:after="0"/>
        <w:jc w:val="both"/>
        <w:rPr>
          <w:rFonts w:asciiTheme="majorBidi" w:hAnsiTheme="majorBidi" w:cstheme="majorBidi"/>
        </w:rPr>
      </w:pPr>
    </w:p>
    <w:p w:rsidR="003F136A" w:rsidRDefault="003F136A" w:rsidP="00BE17A9">
      <w:pPr>
        <w:spacing w:after="0"/>
        <w:jc w:val="both"/>
        <w:rPr>
          <w:rFonts w:asciiTheme="majorBidi" w:hAnsiTheme="majorBidi" w:cstheme="majorBidi"/>
        </w:rPr>
      </w:pPr>
    </w:p>
    <w:p w:rsidR="00BC2E4F" w:rsidRPr="000476FE" w:rsidRDefault="00BC2E4F" w:rsidP="00BC2E4F">
      <w:pPr>
        <w:pStyle w:val="Ttulo2"/>
        <w:keepNext w:val="0"/>
        <w:widowControl w:val="0"/>
        <w:spacing w:after="40"/>
        <w:ind w:firstLine="284"/>
        <w:rPr>
          <w:sz w:val="28"/>
          <w:szCs w:val="28"/>
        </w:rPr>
      </w:pPr>
      <w:r w:rsidRPr="000476FE">
        <w:rPr>
          <w:sz w:val="28"/>
          <w:szCs w:val="28"/>
        </w:rPr>
        <w:t>ESPÍRITO, PERISPÍRITO, CHACRAS, PLEXOS E CORPO</w:t>
      </w:r>
    </w:p>
    <w:p w:rsidR="00BC2E4F" w:rsidRPr="000476FE" w:rsidRDefault="00BC2E4F" w:rsidP="00BC2E4F">
      <w:pPr>
        <w:widowControl w:val="0"/>
        <w:spacing w:after="40"/>
        <w:ind w:firstLine="284"/>
        <w:jc w:val="both"/>
      </w:pPr>
      <w:r w:rsidRPr="000476FE">
        <w:t>1 – Sobre o espírito, como centelha de Deus ou do Princípio, muito está dito, em páginas desta mesma obra. Portanto, que o leitor as leia bem, porque o dito foi de Ordem Divina, não de espíritos comunicantes menos capacitados.</w:t>
      </w:r>
    </w:p>
    <w:p w:rsidR="00BC2E4F" w:rsidRPr="000476FE" w:rsidRDefault="00BC2E4F" w:rsidP="00BC2E4F">
      <w:pPr>
        <w:widowControl w:val="0"/>
        <w:spacing w:after="40"/>
        <w:ind w:firstLine="284"/>
        <w:jc w:val="both"/>
      </w:pPr>
      <w:r w:rsidRPr="000476FE">
        <w:t xml:space="preserve">2 – Sobre o </w:t>
      </w:r>
      <w:proofErr w:type="spellStart"/>
      <w:r w:rsidRPr="000476FE">
        <w:t>perispírito</w:t>
      </w:r>
      <w:proofErr w:type="spellEnd"/>
      <w:r w:rsidRPr="000476FE">
        <w:t>, entenda bem o leitor, a complexidade atinge o máximo, porque dele fazem parte estas realidades, profundamente reais em suas linhas mestras, e fartamente reais em sua mutações, através do processo evolutivo do espírito.</w:t>
      </w:r>
    </w:p>
    <w:p w:rsidR="00BC2E4F" w:rsidRPr="000476FE" w:rsidRDefault="00BC2E4F" w:rsidP="00BC2E4F">
      <w:pPr>
        <w:widowControl w:val="0"/>
        <w:spacing w:after="40"/>
        <w:ind w:firstLine="284"/>
        <w:jc w:val="both"/>
      </w:pPr>
      <w:r w:rsidRPr="000476FE">
        <w:t>A – Ao redor da centelha espiritual, ao ser emanada do Princípio (não criada), forma-se ao longo dos tempos a c</w:t>
      </w:r>
      <w:r>
        <w:t>oroa de Luz Divina, porém consti</w:t>
      </w:r>
      <w:r w:rsidRPr="000476FE">
        <w:t xml:space="preserve">tuída de gamas ou faixas de diferentes potencialidades de Luz, e </w:t>
      </w:r>
      <w:r w:rsidRPr="000476FE">
        <w:lastRenderedPageBreak/>
        <w:t xml:space="preserve">isto com a natural capacidade intrínseca de mutações, para que de fato vá crescendo, à medida que a centelha vá desabrochando ou despertando as Virtudes Divinas que contém, </w:t>
      </w:r>
      <w:smartTag w:uri="urn:schemas-microsoft-com:office:smarttags" w:element="PersonName">
        <w:smartTagPr>
          <w:attr w:name="ProductID" w:val="em potencial. Portanto"/>
        </w:smartTagPr>
        <w:r w:rsidRPr="000476FE">
          <w:t>em potencial. Portanto</w:t>
        </w:r>
      </w:smartTag>
      <w:r w:rsidRPr="000476FE">
        <w:t xml:space="preserve">, começando na coroa de Luz Divina, já se apresenta o fator diferenciação, de indivíduo para indivíduo, segundo a sua hierarquia, ou o seu desabrochamento realizado. E tratar do </w:t>
      </w:r>
      <w:proofErr w:type="spellStart"/>
      <w:r w:rsidRPr="000476FE">
        <w:t>perispírito</w:t>
      </w:r>
      <w:proofErr w:type="spellEnd"/>
      <w:r w:rsidRPr="000476FE">
        <w:t xml:space="preserve">, pretendendo igualar conceitos, ou dar dele uma só medida, é prova de tremenda ignorância. Ao desabrochar do espírito, ao se tornar cada vez mais Espírito e Verdade, é concomitante a mutação da coroa de Luz Divina, e embora o espírito saiba disso ou não, o fenômeno ocorre. É por Determinação do Princípio e ninguém poderá mudar as Leis Fundamentais que comandam tudo. Nenhum espírito, nenhuma centelha, poderá começar o seu processo evolutivo, conhecendo essa realidade, vivendo conscientemente o problema das mutações que ocorrem no seu carro da alma, como o chamou o Apóstolo Paulo, como as Escolas </w:t>
      </w:r>
      <w:proofErr w:type="spellStart"/>
      <w:r w:rsidRPr="000476FE">
        <w:t>Iniciáticas</w:t>
      </w:r>
      <w:proofErr w:type="spellEnd"/>
      <w:r w:rsidRPr="000476FE">
        <w:t xml:space="preserve"> da antiguidade já afirmavam. Muito mais tarde, ao penetrar na espécie humana, ao se verticalizar, é que vai ter começo o conhecimento de tais realidades, e isso mesmo com muito custo, com dúvidas, avanços e recuos de conceitos. Portanto, para quem quiser meditar sobre o assunto, o melhor é estudar, observar, dar tempo, aproveitar as oportunidades de estudo, porque o certo é que, através do Espaço e do Tempo tudo será conhecido. Três palavras representam o importante a viver, para mais depressa resolver o problema, no mais curto prazo: VERDADE, AMOR, VIRTUDE. Fora disso tudo se complica, porque ninguém irá alterar as Leis Regentes Fundamentais.</w:t>
      </w:r>
    </w:p>
    <w:p w:rsidR="00BC2E4F" w:rsidRPr="000476FE" w:rsidRDefault="00BC2E4F" w:rsidP="00BC2E4F">
      <w:pPr>
        <w:widowControl w:val="0"/>
        <w:spacing w:after="40"/>
        <w:ind w:firstLine="284"/>
        <w:jc w:val="both"/>
      </w:pPr>
      <w:r w:rsidRPr="000476FE">
        <w:t xml:space="preserve">B – Como a finalidade do </w:t>
      </w:r>
      <w:proofErr w:type="spellStart"/>
      <w:r w:rsidRPr="000476FE">
        <w:t>perispírito</w:t>
      </w:r>
      <w:proofErr w:type="spellEnd"/>
      <w:r w:rsidRPr="000476FE">
        <w:t xml:space="preserve">, ou carro da alma, é facilitar o contato do espírito com o mundo material, que lhe é fornecido por Deus como instrumento de uso, para realizar o processo evolutivo, eis que, através do mesmo processo evolutivo, vai-se formando a primeira coroa de Energia, produto ou subproduto da Luz Divina, ou adensamento da Luz Divina. É realmente materialização, para que o espírito possa, em tempo certo, ocupar um corpo físico, uma ferramenta apropriada, junto ao Planeta, ou matéria densa. Custa milhões de anos, e a gama energética cresce e se completa, fornecendo cada vez mais ligação ou contato com o mundo material, através do corpo físico que irá ter e ocupar, mais tarde. Importa lembrar que é gama, que apresenta matizes de faixas ou diferentes zonas vibracionais, na contextura ou estrutura do </w:t>
      </w:r>
      <w:proofErr w:type="spellStart"/>
      <w:r w:rsidRPr="000476FE">
        <w:t>perispírito</w:t>
      </w:r>
      <w:proofErr w:type="spellEnd"/>
      <w:r w:rsidRPr="000476FE">
        <w:t xml:space="preserve"> ainda em formação.</w:t>
      </w:r>
    </w:p>
    <w:p w:rsidR="00BC2E4F" w:rsidRPr="000476FE" w:rsidRDefault="00BC2E4F" w:rsidP="00BC2E4F">
      <w:pPr>
        <w:widowControl w:val="0"/>
        <w:spacing w:after="40"/>
        <w:ind w:firstLine="284"/>
        <w:jc w:val="both"/>
      </w:pPr>
      <w:r w:rsidRPr="000476FE">
        <w:t xml:space="preserve">C </w:t>
      </w:r>
      <w:r w:rsidRPr="005218A2">
        <w:rPr>
          <w:b/>
          <w:bCs/>
        </w:rPr>
        <w:t xml:space="preserve">– Sempre ao longo dos milhares de anos, tendo por ambiente de vida ou campo de vivência, ou ecológico-mesológico a parte astral ou substancial do Planeta, vai-se formando, vai aparecendo outro elemento, como materialização ou adensamento da gama energética, o chamado éter. É apenas o elemento intermediário entre a gama energética e a gama substancial, que logo se irá formar, ao longo dos tempos. O chamado Éter Cósmico é realidade e já foi tido até como Deus Criador. Entretanto, convém lembrar, é apenas um estado da energia condensada, assim como esta é um estado de Luz Divina condensada. Para haver matéria densa tem que haver Luz Divina adensada, </w:t>
      </w:r>
      <w:proofErr w:type="spellStart"/>
      <w:r w:rsidRPr="005218A2">
        <w:rPr>
          <w:b/>
          <w:bCs/>
        </w:rPr>
        <w:t>esta</w:t>
      </w:r>
      <w:proofErr w:type="spellEnd"/>
      <w:r w:rsidRPr="005218A2">
        <w:rPr>
          <w:b/>
          <w:bCs/>
        </w:rPr>
        <w:t xml:space="preserve"> se chama Energia, desta deriva o Éter, e deste derivará a matéria substancial, a parte mais grosseira do </w:t>
      </w:r>
      <w:proofErr w:type="spellStart"/>
      <w:r w:rsidRPr="005218A2">
        <w:rPr>
          <w:b/>
          <w:bCs/>
        </w:rPr>
        <w:t>perispírito</w:t>
      </w:r>
      <w:proofErr w:type="spellEnd"/>
      <w:r w:rsidRPr="000476FE">
        <w:t>. Assim, há que considerar a escala normal, que é: Espírito, Luz Divina, Energia, Éter, Substância. Depois do espírito, tudo é gama, nada é simples, porque dessa profundidade de valores é que surge a possibilidade de contato com o corpo físico e com o Planeta sólido. Jamais a centelha poderia ter contato com o corpo ou com o Planeta sem os elementos intermediários já mencionados. E como tudo varia profundamente, de indivíduo para indivíduo, em virtude do processo evolutivo, ou da idade espiritual de cada um, é impossível falar de modo geral, ao tratar de cada indivíduo. As Leis Regentes ou Fundamentais são iguais para com todos, mas o estado de cada um se apresenta distinto, na escala de valores. E tudo em perene estado de movimentação, de mutação, porque a lei é progredir, é marchar, para vir a ser Espírito e Verdade ou Uno com o Princípio Onipresente. A ligação com Deus, o Princípio, não é lá no Céu exterior, longe e fora, e sim no imo de cada um.</w:t>
      </w:r>
    </w:p>
    <w:p w:rsidR="00BC2E4F" w:rsidRPr="000476FE" w:rsidRDefault="00BC2E4F" w:rsidP="00BC2E4F">
      <w:pPr>
        <w:widowControl w:val="0"/>
        <w:spacing w:after="40"/>
        <w:ind w:firstLine="284"/>
        <w:jc w:val="both"/>
      </w:pPr>
      <w:r w:rsidRPr="000476FE">
        <w:t xml:space="preserve">D – Substância, portanto, é o elemento </w:t>
      </w:r>
      <w:proofErr w:type="spellStart"/>
      <w:r w:rsidRPr="000476FE">
        <w:t>perispirital</w:t>
      </w:r>
      <w:proofErr w:type="spellEnd"/>
      <w:r w:rsidRPr="000476FE">
        <w:t xml:space="preserve"> que fornece ao espírito a possibilidade de contato com o corpo físico, nos primórdios da escada biológica, conhecida pela chamada Ciência Oficial, na parte puramente material ou biológica. Como é conhecido dos iniciados, tal elemento é também chamado pelos nomes: Ectoplasma, </w:t>
      </w:r>
      <w:proofErr w:type="spellStart"/>
      <w:r w:rsidRPr="000476FE">
        <w:t>Ódico</w:t>
      </w:r>
      <w:proofErr w:type="spellEnd"/>
      <w:r w:rsidRPr="000476FE">
        <w:t xml:space="preserve">, </w:t>
      </w:r>
      <w:proofErr w:type="spellStart"/>
      <w:r w:rsidRPr="000476FE">
        <w:t>Metérgico</w:t>
      </w:r>
      <w:proofErr w:type="spellEnd"/>
      <w:r w:rsidRPr="000476FE">
        <w:t>, etc. É carregado de carga energética e varia imensamente de grau, de indivíduo para indivíduo, encarnado ou desencarnado, pois jamais alguém deixará de ter o seu carro da alma, embora tenha este que mudar, e muito, para ir atingindo o estado de Espírito e Verdade.</w:t>
      </w:r>
    </w:p>
    <w:p w:rsidR="00BC2E4F" w:rsidRPr="000476FE" w:rsidRDefault="00BC2E4F" w:rsidP="00BC2E4F">
      <w:pPr>
        <w:widowControl w:val="0"/>
        <w:spacing w:after="40"/>
        <w:ind w:firstLine="284"/>
        <w:jc w:val="both"/>
      </w:pPr>
      <w:r w:rsidRPr="000476FE">
        <w:t xml:space="preserve">E – </w:t>
      </w:r>
      <w:r w:rsidRPr="005218A2">
        <w:rPr>
          <w:b/>
          <w:bCs/>
        </w:rPr>
        <w:t xml:space="preserve">Sem chegar a ter o </w:t>
      </w:r>
      <w:proofErr w:type="spellStart"/>
      <w:r w:rsidRPr="005218A2">
        <w:rPr>
          <w:b/>
          <w:bCs/>
        </w:rPr>
        <w:t>perispírito</w:t>
      </w:r>
      <w:proofErr w:type="spellEnd"/>
      <w:r w:rsidRPr="005218A2">
        <w:rPr>
          <w:b/>
          <w:bCs/>
        </w:rPr>
        <w:t xml:space="preserve"> constituído também de matéria substancial, não é possível habitar um corpo animal. Os milhões de anos vividos, no astral do Planeta, deu em tal estado de possibilidades, e o espírito começou, então, a poder encarnar. E na escala dos filamentosos, em fundos de águas, matas e pântanos, é que assim aconteceu e acontece</w:t>
      </w:r>
      <w:r w:rsidRPr="000476FE">
        <w:t>.</w:t>
      </w:r>
    </w:p>
    <w:p w:rsidR="00BC2E4F" w:rsidRPr="000476FE" w:rsidRDefault="00BC2E4F" w:rsidP="00BC2E4F">
      <w:pPr>
        <w:widowControl w:val="0"/>
        <w:spacing w:after="40"/>
        <w:ind w:firstLine="284"/>
        <w:jc w:val="both"/>
      </w:pPr>
      <w:r w:rsidRPr="000476FE">
        <w:t xml:space="preserve">F – </w:t>
      </w:r>
      <w:r w:rsidRPr="005218A2">
        <w:rPr>
          <w:b/>
          <w:bCs/>
        </w:rPr>
        <w:t xml:space="preserve">Através do processo evolutivo, ou de formação do </w:t>
      </w:r>
      <w:proofErr w:type="spellStart"/>
      <w:r w:rsidRPr="005218A2">
        <w:rPr>
          <w:b/>
          <w:bCs/>
        </w:rPr>
        <w:t>perispírito</w:t>
      </w:r>
      <w:proofErr w:type="spellEnd"/>
      <w:r w:rsidRPr="005218A2">
        <w:rPr>
          <w:b/>
          <w:bCs/>
        </w:rPr>
        <w:t xml:space="preserve">, como espírito foi desabrochando, </w:t>
      </w:r>
      <w:r w:rsidRPr="005218A2">
        <w:rPr>
          <w:b/>
          <w:bCs/>
        </w:rPr>
        <w:lastRenderedPageBreak/>
        <w:t>dilatando, também foram se revelando os Centros de Energia, os Chacras ou Plexos. Porque o programa tem de ser cumprido, tendo que vir a habitar corpos cada vez mais perfeitos ou complexos, com órgãos muito mais delicados e funcionais, os Chacras e Plexos foram surgindo. Sete são as coroas fundamentais, porque existem as subcoroas, sete são os Chacras e Plexos principais, ou Centros de Energia.</w:t>
      </w:r>
      <w:r w:rsidRPr="000476FE">
        <w:t xml:space="preserve"> Não haveria jamais a possibilidade dos sentidos, ou das faculdades mediúnicas, se não existissem e funcionassem os Chacras e Plexos. Ignorâncias, despeitos, fanatismos por bandeirolas </w:t>
      </w:r>
      <w:proofErr w:type="spellStart"/>
      <w:r w:rsidRPr="000476FE">
        <w:t>religiosistas</w:t>
      </w:r>
      <w:proofErr w:type="spellEnd"/>
      <w:r w:rsidRPr="000476FE">
        <w:t>, sectárias, ou fanatismos por homens e livros, fazem com que tais verdades sejam negadas e escondidas. Entretanto, basta que se dê tempo, para que a Vontade do Princípio venha a ser conhecida e vivida por todos.</w:t>
      </w:r>
    </w:p>
    <w:p w:rsidR="00BC2E4F" w:rsidRPr="000476FE" w:rsidRDefault="00BC2E4F" w:rsidP="00BC2E4F">
      <w:pPr>
        <w:widowControl w:val="0"/>
        <w:spacing w:after="40"/>
        <w:ind w:firstLine="284"/>
        <w:jc w:val="both"/>
      </w:pPr>
      <w:r w:rsidRPr="000476FE">
        <w:t xml:space="preserve">3- O corpo físico é imensamente </w:t>
      </w:r>
      <w:proofErr w:type="spellStart"/>
      <w:r w:rsidRPr="000476FE">
        <w:t>diferenciável</w:t>
      </w:r>
      <w:proofErr w:type="spellEnd"/>
      <w:r w:rsidRPr="000476FE">
        <w:t xml:space="preserve">, de indivíduo para indivíduo, e disso a Ciência trata. O sangue apresenta variações profundas, o sistema endócrino é um complexo imenso. Tudo, enfim, prova o quanto de fatores existem, funcionam e movem, de ordem física, patológica, metabólica, etc. Muito mais ainda, porém, é a </w:t>
      </w:r>
      <w:proofErr w:type="spellStart"/>
      <w:r w:rsidRPr="000476FE">
        <w:t>capacidadde</w:t>
      </w:r>
      <w:proofErr w:type="spellEnd"/>
      <w:r w:rsidRPr="000476FE">
        <w:t xml:space="preserve"> de mutação de valores, que o </w:t>
      </w:r>
      <w:proofErr w:type="spellStart"/>
      <w:r w:rsidRPr="000476FE">
        <w:t>persispírito</w:t>
      </w:r>
      <w:proofErr w:type="spellEnd"/>
      <w:r w:rsidRPr="000476FE">
        <w:t xml:space="preserve"> impõe, em virtude do processo evolutivo do espírito. Crescer espiritualmente é movimentar tudo, cada vez para melhor, para o mais perfeito. Como, entretanto, o corpo tem que passar, é transitório ou peregrino, o descaimento é normal. Quem tiver vontade de reconhecer o quanto a Sabedoria do Princípio está nas bases de tudo, observe o que acontece com tudo, Minerais, Vegetais, Animais, porém muito mais com os Animais, durante a vivência física, do nascimento à morte, do berço ao túmulo. Desconhecer e negar leis é normal nos brutos, nos que teimam em ser ignorantes. Por alto, o corpo físico é apenas gases, vapores, líquidos e sólidos, em diferentes graus de densidade. Há muito mais a saber, em profundidade, organização e mecanismo funcional. E tudo, em seus fundamentos, para que o espírito tenha instrumentos de uso, para desabrochar e vir a ser Espírito e Verdade.</w:t>
      </w:r>
    </w:p>
    <w:p w:rsidR="00BC2E4F" w:rsidRPr="000476FE" w:rsidRDefault="00BC2E4F" w:rsidP="00BC2E4F">
      <w:pPr>
        <w:widowControl w:val="0"/>
        <w:spacing w:after="40"/>
        <w:ind w:firstLine="284"/>
        <w:jc w:val="both"/>
      </w:pPr>
      <w:r w:rsidRPr="000476FE">
        <w:t>4 – Como ficou explicado, foram-se formando as coroas, em termos de gama, de Luz Divina, Energias, Éter, Substância, e aparecendo Centros de Energia, chamados Chacras ou Plexos, para o espírito poder chegar a ter o seu máximo instrumento de uso, que é o corpo humano perfeito.</w:t>
      </w:r>
    </w:p>
    <w:p w:rsidR="00BC2E4F" w:rsidRPr="000476FE" w:rsidRDefault="00BC2E4F" w:rsidP="00BC2E4F">
      <w:pPr>
        <w:widowControl w:val="0"/>
        <w:spacing w:after="40"/>
        <w:ind w:firstLine="284"/>
        <w:jc w:val="both"/>
      </w:pPr>
      <w:r w:rsidRPr="000476FE">
        <w:t xml:space="preserve">5 – Tudo isso contou com a transformação dos automatismos inconscientes para os instintos, destes para a inteligência, desta para a relativa intuição. É bom que entendam, ainda funcionarem em muito, lances de automatismos, de instintos, de inteligência e intuição. O estado de Plena Intuição é o produto da </w:t>
      </w:r>
      <w:proofErr w:type="spellStart"/>
      <w:r w:rsidRPr="000476FE">
        <w:t>autocristificação</w:t>
      </w:r>
      <w:proofErr w:type="spellEnd"/>
      <w:r w:rsidRPr="000476FE">
        <w:t xml:space="preserve">, da sublimação do </w:t>
      </w:r>
      <w:proofErr w:type="spellStart"/>
      <w:r w:rsidRPr="000476FE">
        <w:t>perispírito</w:t>
      </w:r>
      <w:proofErr w:type="spellEnd"/>
      <w:r w:rsidRPr="000476FE">
        <w:t xml:space="preserve">, ou divinização. Porque tudo vem de Deus, e tem que voltar a Ele em plenitude vibracional. Depois do </w:t>
      </w:r>
      <w:proofErr w:type="spellStart"/>
      <w:r w:rsidRPr="000476FE">
        <w:t>perispírito</w:t>
      </w:r>
      <w:proofErr w:type="spellEnd"/>
      <w:r w:rsidRPr="000476FE">
        <w:t xml:space="preserve"> estar pronto, para que o espírito possa usar da inteligência, através do corpo físico, começa o grandioso processo de ESPIRITUALIZAÇÃO CONSCIENTE, de sublimação ou divinização dos elementos constituintes do </w:t>
      </w:r>
      <w:proofErr w:type="spellStart"/>
      <w:r w:rsidRPr="000476FE">
        <w:t>perispírito</w:t>
      </w:r>
      <w:proofErr w:type="spellEnd"/>
      <w:r w:rsidRPr="000476FE">
        <w:t>. Como se adensou tudo, para formar, na marcha de volta para a UNIÃO TOTAL terá que haver a divinização.</w:t>
      </w:r>
    </w:p>
    <w:p w:rsidR="00BC2E4F" w:rsidRPr="000476FE" w:rsidRDefault="00BC2E4F" w:rsidP="00BC2E4F">
      <w:pPr>
        <w:widowControl w:val="0"/>
        <w:spacing w:after="40"/>
        <w:ind w:firstLine="284"/>
        <w:jc w:val="both"/>
      </w:pPr>
      <w:r w:rsidRPr="000476FE">
        <w:t>6 – A formação de tudo é por Deus, não precisa que o espírito saiba e queira, mas a divinização terá que ser PRODUTO DE SUA CONSCIÊNCIA, do seu trabalho nos domínios da VERDADE, do AMOR e da VIRTUDE. Ser e ter é por Deus, mas desabrochar o Reino de Deus, que é interno, terá de custar o trabalho interior certo, no seio das Verdades Divinas Conhecidas e Vividas. Deus entra com a centelha espiritual e com tudo em termos de ecologia e mesologia, onde Leis Fundamentais obrigam disciplinarmente. Ao espírito, depois de transformar automatismos inconscientes em instintos, e estes em inteligência, cumpre aplicar ou usar de si e de tudo com a devida prudência, para mais depressa atingir o Estado de Uno com o Princípio ou Deus. Tudo sai de Deus, movimenta em Deus e em Deus torna-se UNO, porque a sentença VÓS SOIS DEUSES terá total realização.</w:t>
      </w:r>
    </w:p>
    <w:p w:rsidR="00BC2E4F" w:rsidRPr="000476FE" w:rsidRDefault="00BC2E4F" w:rsidP="00BC2E4F">
      <w:pPr>
        <w:widowControl w:val="0"/>
        <w:spacing w:after="40"/>
        <w:ind w:firstLine="284"/>
        <w:jc w:val="both"/>
      </w:pPr>
      <w:r w:rsidRPr="000476FE">
        <w:t xml:space="preserve">7 – O mais importante, de certo modo, é reconhecer isto: Todos os elementos e valores constituintes do </w:t>
      </w:r>
      <w:proofErr w:type="spellStart"/>
      <w:r w:rsidRPr="000476FE">
        <w:t>perispírito</w:t>
      </w:r>
      <w:proofErr w:type="spellEnd"/>
      <w:r w:rsidRPr="000476FE">
        <w:t xml:space="preserve">, em Luz, Energia, Éter, Substância interpenetram-se, funcionam em termos de uniformidade, embora mantendo distinção. Assim como em um corpo, ou em uma máquina, as partes são distintas, mas a unidade representa a tudo, assim mesmo acontece com os elementos constituintes do carro da alma. E tudo em movimento, em vivência, em mutações contínuas, porque a evolução a isso obriga, bem assim como as obras, os atos do indivíduo, fazem aparecer seus reflexos nas coroas de Luz, de Energia, etc. Tudo se reflete no corpo astral ou </w:t>
      </w:r>
      <w:proofErr w:type="spellStart"/>
      <w:r w:rsidRPr="000476FE">
        <w:t>perispirital</w:t>
      </w:r>
      <w:proofErr w:type="spellEnd"/>
      <w:r w:rsidRPr="000476FE">
        <w:t xml:space="preserve">. Se alguém souber ver bem, ou profundamente o </w:t>
      </w:r>
      <w:proofErr w:type="spellStart"/>
      <w:r w:rsidRPr="000476FE">
        <w:t>perispírito</w:t>
      </w:r>
      <w:proofErr w:type="spellEnd"/>
      <w:r w:rsidRPr="000476FE">
        <w:t>, saberá bem o grau de evolução do espírito, e até mesmo o seu estado emocional, no momento. Portanto, o espírito é o dono e condutor do carro da alma. Quanto mais dele cuidar, tanto melhor para movimentá-lo, em benefício de seu divinizante interesse. Quem ignora, erra, ou comete crime contra a Lei de Harmonia, terá que consertar, em tempo certo, as anomalias lavradas no seu carro da alma.</w:t>
      </w:r>
    </w:p>
    <w:p w:rsidR="00BC2E4F" w:rsidRPr="000476FE" w:rsidRDefault="00BC2E4F" w:rsidP="00BC2E4F">
      <w:pPr>
        <w:widowControl w:val="0"/>
        <w:spacing w:after="40"/>
        <w:ind w:firstLine="284"/>
        <w:jc w:val="both"/>
      </w:pPr>
      <w:r w:rsidRPr="000476FE">
        <w:t xml:space="preserve">8 – Entendam ou não, esta realidade nunca passará: A Lei de Deus ou Código Moral, e o Cristo Divino Molde, representam a Lei de Harmonia, e a JUSTIÇA DIVINA zela por ela. A falsa ciência, a falsa bondade, </w:t>
      </w:r>
      <w:r w:rsidRPr="000476FE">
        <w:lastRenderedPageBreak/>
        <w:t>toda e qualquer forma de malícia, de fermento farisaico, por mais que pretendam ludibriar e vencer, contra a Lei de Harmonia se rebentarão, porque a JUSTIÇA DIVINA a isso obrigará. Muitos foram e muitos serão os Mestres, Profetas e Cristos, ou Grandes Iniciadores, mas as DUAS TESTEMUNHAS jamais passarão, porque representam a VERDADE, a MORAL e o AMOR. A Revelação é instrumento que adverte, ilustra e consola, quando praticada no seio das TESTEMUNHAS FIÉIS E VERDADEIRAS. Em termos de DOUTRINA PURA, DIVINISTA, ou de DIVINO MONISMO, tudo terá de vir a ser isto, para toda a Humanidade, constituída de encarnados e desencarnados: MORAL DIVINA, AMOR E REVELAÇÃO.</w:t>
      </w:r>
    </w:p>
    <w:p w:rsidR="00BC2E4F" w:rsidRPr="000476FE" w:rsidRDefault="00BC2E4F" w:rsidP="00BC2E4F">
      <w:pPr>
        <w:widowControl w:val="0"/>
        <w:spacing w:after="40"/>
        <w:ind w:firstLine="284"/>
        <w:jc w:val="both"/>
      </w:pPr>
      <w:r w:rsidRPr="000476FE">
        <w:t xml:space="preserve">9 – Ninguém se iluda, pensando que para os desencarnados haja outra VERDADE DIVINA OU FUNDAMENTAL. Durante a escalada evolutiva ou biológica o espírito arrasta consigo o seu carro da alma, contendo tudo o que contém o corpo físico, embora em estado menos denso. Antes de chegar aos </w:t>
      </w:r>
      <w:proofErr w:type="spellStart"/>
      <w:r w:rsidRPr="000476FE">
        <w:t>páramos</w:t>
      </w:r>
      <w:proofErr w:type="spellEnd"/>
      <w:r w:rsidRPr="000476FE">
        <w:t xml:space="preserve"> da divinização, através dele enfrentará todos os problemas biológicos. Os chamados Sete Céus, ou Sete Faixas Máximas, se subdividem em muitos milhares de faixas ou céus, e o diagrama apresenta, da máxima treva à máxima LUZ DIVINA, vastidões de estágios, para que cada um tenha SEGUNDO OS SEUS MERECIMENTOS.</w:t>
      </w:r>
    </w:p>
    <w:p w:rsidR="00BC2E4F" w:rsidRPr="000476FE" w:rsidRDefault="00BC2E4F" w:rsidP="00BC2E4F">
      <w:pPr>
        <w:widowControl w:val="0"/>
        <w:spacing w:after="40"/>
        <w:ind w:firstLine="284"/>
        <w:jc w:val="both"/>
      </w:pPr>
      <w:r w:rsidRPr="000476FE">
        <w:t xml:space="preserve">10 – Representar Deus, muitos têm representado e muitos O representarão ainda, até o Planeta e sua Humanidade atingirem a colimação total, a volta total à UNIDADE DIVINA. Ungidos, Delegados, Altos Missionários, Profetas ou quaisquer outros nomes que pretendam dar, que já existiram ou passaram pela carne, nenhum deles ainda é TOTALMENTE UNO AO PRINCÍPIO. Quem ler entenda bem, porque a JUSTIÇA DIVINA não é mercadoria que se compre ou se venda nas bancas </w:t>
      </w:r>
      <w:proofErr w:type="spellStart"/>
      <w:r w:rsidRPr="000476FE">
        <w:t>religiosistas</w:t>
      </w:r>
      <w:proofErr w:type="spellEnd"/>
      <w:r w:rsidRPr="000476FE">
        <w:t xml:space="preserve"> ou sectárias do mundo... Moisés transmitiu a Lei Moral, Jesus viveu o Cristo Modelo porém acima deles, outros muitos mais UNOS existem, que funcionam no comando dos Sistemas Planetários, dos Grupos de Sistemas, das Galáxias e das </w:t>
      </w:r>
      <w:proofErr w:type="spellStart"/>
      <w:r w:rsidRPr="000476FE">
        <w:t>Metagaláxias</w:t>
      </w:r>
      <w:proofErr w:type="spellEnd"/>
      <w:r w:rsidRPr="000476FE">
        <w:t>, etc.</w:t>
      </w:r>
    </w:p>
    <w:p w:rsidR="00BC2E4F" w:rsidRPr="000476FE" w:rsidRDefault="00BC2E4F" w:rsidP="00BC2E4F">
      <w:pPr>
        <w:widowControl w:val="0"/>
        <w:spacing w:after="40"/>
        <w:ind w:firstLine="284"/>
        <w:jc w:val="both"/>
      </w:pPr>
      <w:r w:rsidRPr="000476FE">
        <w:t>11 – Como o Princípio não é indivíduo, mas sim ESPÍRITO OU ESSÊNCIA DIVINA ONIPRESENTE, e paira por ora acima de qualquer conceito humano, tem ELE nos mais UNOS filhos, os Seus representantes perante os Seus filhos das escalas menos desenvolvidas ou menos desabrochadas. Pretender ligação com Deus fora dos Escalões Direcionais, é erro muito grande. Sintonizar em inteligência e teor vibracional, com o Princípio, é realidade que irá sendo atingida através dos graus hierárquicos, ao longo dos desabrochamentos íntimos, cumprindo tarefas missionárias. Ninguém é especial perante Deus. Deus não tem filhos especiais ou unigênitos, porque basta, para Deus, que Seus Delegados ou Ungidos sejam assim. E para os Delegados ou Ungidos, isso é quanto basta, porque sabem o que é a JUSTIÇA DIVINA.</w:t>
      </w:r>
    </w:p>
    <w:p w:rsidR="00BC2E4F" w:rsidRPr="000476FE" w:rsidRDefault="00BC2E4F" w:rsidP="00BC2E4F">
      <w:pPr>
        <w:widowControl w:val="0"/>
        <w:spacing w:after="40"/>
        <w:ind w:firstLine="284"/>
        <w:jc w:val="both"/>
      </w:pPr>
      <w:r w:rsidRPr="000476FE">
        <w:t xml:space="preserve">12 – Muito cuidado com os que pretendem ser donos da VERDADE, da DOUTRINA, de tudo aquilo que, por Deus, nunca será propriedade particular de quem quer que seja. Enquanto indivíduos ou grupos deles, fabricarem religiões, ou atos simulados com aparências de culto espiritual, </w:t>
      </w:r>
      <w:proofErr w:type="spellStart"/>
      <w:r w:rsidRPr="000476FE">
        <w:t>dogmatizações</w:t>
      </w:r>
      <w:proofErr w:type="spellEnd"/>
      <w:r w:rsidRPr="000476FE">
        <w:t xml:space="preserve"> sobre homens e livros, proibindo portanto outros estudos e o livre exame, a VERDADE estará sendo escondida, para que ignorâncias beneficiem criminosos. Todas essas falhas são e precisam ser círculos viciosos, para que os seus donos refestelem suas capciosas intenções, explorando os tolos. Assim tem sido através dos milênios, e a prova dos prejuízos está patente na Humanidade, que não sabe ir a Deus através de Leis, Elementos e Fatos, para andar comprando ignorâncias inventadas por homens maliciosos.</w:t>
      </w:r>
    </w:p>
    <w:p w:rsidR="00BC2E4F" w:rsidRPr="000476FE" w:rsidRDefault="00BC2E4F" w:rsidP="00BC2E4F">
      <w:pPr>
        <w:widowControl w:val="0"/>
        <w:spacing w:after="40"/>
        <w:ind w:firstLine="284"/>
        <w:jc w:val="both"/>
      </w:pPr>
      <w:r w:rsidRPr="000476FE">
        <w:t>13 – Como a Bíblia de Deus é a chamada Criação, que realmente é Deus assim manifestado, quem quiser estudar as Leis Fundamentais que regem tudo, terá oportunidade de descobrir a VERDADE, fora disso tudo. Porque tudo quanto existe, espiritual e material, convida ao estudo das Leis Regentes Fundamentais, e estas, simplesmente conduzem ao PRINCÍPIO ÚNICO, DEUS OU PAI DIVINO, que é Onipresente.</w:t>
      </w:r>
    </w:p>
    <w:p w:rsidR="00BC2E4F" w:rsidRPr="000476FE" w:rsidRDefault="00BC2E4F" w:rsidP="00BC2E4F">
      <w:pPr>
        <w:widowControl w:val="0"/>
        <w:spacing w:after="40"/>
        <w:ind w:firstLine="284"/>
        <w:jc w:val="both"/>
      </w:pPr>
      <w:r w:rsidRPr="000476FE">
        <w:t xml:space="preserve">14 – Como na chamada Criação, ou na Ordem Relativa, ninguém se basta, tudo e todos necessitam de ajuda adventícia, todos quantos quiserem estudar o fato, poderão chegar à conclusão de que o AMOR é fator indispensável como instrumento de edificação. Se os animais inferiores, os chamados irracionais, pudessem pensar, por certo assim entenderiam, e dariam a si mesmos o melhor destino, fugindo da ignorância e dos erros. Portanto, quem tem para desabrochar em si mesmo as Virtudes Divinas, que se encontram em estado potencial, e com isso transformar o </w:t>
      </w:r>
      <w:proofErr w:type="spellStart"/>
      <w:r w:rsidRPr="000476FE">
        <w:t>perispírito</w:t>
      </w:r>
      <w:proofErr w:type="spellEnd"/>
      <w:r w:rsidRPr="000476FE">
        <w:t xml:space="preserve"> </w:t>
      </w:r>
      <w:smartTag w:uri="urn:schemas-microsoft-com:office:smarttags" w:element="PersonName">
        <w:smartTagPr>
          <w:attr w:name="ProductID" w:val="em Luz Divina"/>
        </w:smartTagPr>
        <w:r w:rsidRPr="000476FE">
          <w:t>em Luz Divina</w:t>
        </w:r>
      </w:smartTag>
      <w:r w:rsidRPr="000476FE">
        <w:t>, não perca tempo. Outros são os tempos, a Idade de Maturidade Evolutiva Planetária, desponta nos horizontes da Humanidade, e, por isso, a JUSTIÇA DIVINA tanto mais exigirá.</w:t>
      </w:r>
    </w:p>
    <w:p w:rsidR="00BC2E4F" w:rsidRPr="000476FE" w:rsidRDefault="00BC2E4F" w:rsidP="00BC2E4F">
      <w:pPr>
        <w:widowControl w:val="0"/>
        <w:spacing w:after="40"/>
        <w:ind w:firstLine="284"/>
        <w:jc w:val="both"/>
      </w:pPr>
      <w:r w:rsidRPr="000476FE">
        <w:t>15 – Todas a Bíblias, os chamados Livros Sagrados, foram feitos ou apresentados às parcelas humanas, para explicar as realidades da ORIGEM, EVOLUÇÃO E FINALIDADE DO ESPÍRITO. Principalmente do espírito, fique bem entendido, porque ninguém iria pretender falar aos minerais, vegetais e animais inferiores. Dife</w:t>
      </w:r>
      <w:r w:rsidRPr="000476FE">
        <w:lastRenderedPageBreak/>
        <w:t xml:space="preserve">rentes Bíblias regem parcelas da Humanidade, e </w:t>
      </w:r>
      <w:proofErr w:type="spellStart"/>
      <w:r w:rsidRPr="000476FE">
        <w:t>cleresias</w:t>
      </w:r>
      <w:proofErr w:type="spellEnd"/>
      <w:r w:rsidRPr="000476FE">
        <w:t xml:space="preserve"> se levantaram, forjando </w:t>
      </w:r>
      <w:proofErr w:type="spellStart"/>
      <w:r w:rsidRPr="000476FE">
        <w:t>misoneísmos</w:t>
      </w:r>
      <w:proofErr w:type="spellEnd"/>
      <w:r w:rsidRPr="000476FE">
        <w:t xml:space="preserve">. Como nenhuma Bíblia é completa, porque nada é completo na Terra e na Humanidade, forjar </w:t>
      </w:r>
      <w:proofErr w:type="spellStart"/>
      <w:r w:rsidRPr="000476FE">
        <w:t>misoneísmos</w:t>
      </w:r>
      <w:proofErr w:type="spellEnd"/>
      <w:r w:rsidRPr="000476FE">
        <w:t xml:space="preserve"> é obra de indivíduos errados, por ignorância ou má-fé. O Princípio não fecha portas a ninguém, que de fato queira bater, chamar ou pedir, através de estudos, conhecimentos e boas aplicações. Divinizar o </w:t>
      </w:r>
      <w:proofErr w:type="spellStart"/>
      <w:r w:rsidRPr="000476FE">
        <w:t>perispírito</w:t>
      </w:r>
      <w:proofErr w:type="spellEnd"/>
      <w:r w:rsidRPr="000476FE">
        <w:t xml:space="preserve">, fora disso, jamais será possível. Ignorar e negar, nada resolve. Fanatismos </w:t>
      </w:r>
      <w:proofErr w:type="spellStart"/>
      <w:r w:rsidRPr="000476FE">
        <w:t>religiosistas</w:t>
      </w:r>
      <w:proofErr w:type="spellEnd"/>
      <w:r w:rsidRPr="000476FE">
        <w:t xml:space="preserve"> e sectários são o produto de milhões de anos de vícios idólatras acumulados, e com muito custo serão removidos.</w:t>
      </w:r>
    </w:p>
    <w:p w:rsidR="00BC2E4F" w:rsidRPr="000476FE" w:rsidRDefault="00BC2E4F" w:rsidP="00BC2E4F">
      <w:pPr>
        <w:widowControl w:val="0"/>
        <w:spacing w:after="40"/>
        <w:ind w:firstLine="284"/>
        <w:jc w:val="both"/>
      </w:pPr>
      <w:r w:rsidRPr="000476FE">
        <w:t xml:space="preserve">16 – Por que, dizemos tanto sobre o </w:t>
      </w:r>
      <w:proofErr w:type="spellStart"/>
      <w:r w:rsidRPr="000476FE">
        <w:t>perispírito</w:t>
      </w:r>
      <w:proofErr w:type="spellEnd"/>
      <w:r w:rsidRPr="000476FE">
        <w:t xml:space="preserve">? Porque ele representa o espírito, é o seu </w:t>
      </w:r>
      <w:r w:rsidRPr="000476FE">
        <w:rPr>
          <w:b/>
          <w:bCs/>
        </w:rPr>
        <w:t>cartão-de-visita</w:t>
      </w:r>
      <w:r w:rsidRPr="000476FE">
        <w:t>... Para saber certo a importância do carro da alma, importa ter perfeito conhecimento, destas duas sentenças bíblicas: VÓS SOIS DEUSES, do Velho Testamento, e O PAI É ESPÍRITO E VERDADE, ASSIM QUERENDO QUE SEUS FILHOS VENHAM A SER, do Novo Testamento.</w:t>
      </w:r>
    </w:p>
    <w:p w:rsidR="00BC2E4F" w:rsidRPr="005218A2" w:rsidRDefault="00BC2E4F" w:rsidP="00BC2E4F">
      <w:pPr>
        <w:widowControl w:val="0"/>
        <w:spacing w:after="40"/>
        <w:ind w:firstLine="284"/>
        <w:jc w:val="both"/>
        <w:rPr>
          <w:b/>
          <w:bCs/>
        </w:rPr>
      </w:pPr>
      <w:r w:rsidRPr="000476FE">
        <w:t xml:space="preserve">17 – </w:t>
      </w:r>
      <w:r w:rsidRPr="005218A2">
        <w:rPr>
          <w:b/>
          <w:bCs/>
        </w:rPr>
        <w:t>Tratar do corpo físico é problema dos encarnados, mas tratar do carro da alma é de todos, encarnados e desencarnados. A VERDADE, o AMOR e a VIRTUDE pairam acima de relativismos de encarnados ou desencarnados menos esclarecidos.</w:t>
      </w:r>
    </w:p>
    <w:p w:rsidR="00BC2E4F" w:rsidRPr="000476FE" w:rsidRDefault="00BC2E4F" w:rsidP="00BC2E4F">
      <w:pPr>
        <w:widowControl w:val="0"/>
        <w:spacing w:after="40"/>
        <w:ind w:firstLine="284"/>
        <w:jc w:val="both"/>
      </w:pPr>
      <w:r w:rsidRPr="000476FE">
        <w:t xml:space="preserve">18 – Fornecer tudo cumpre a Deus, mas elaborar tudo divinamente cumpre a cada espírito, a cada filho Seu, e quanto mais for evoluindo o espírito, tanto mais responsável será, pelos erros que cometer. Negligenciar não é menor erro, e confiar em fanatismos </w:t>
      </w:r>
      <w:proofErr w:type="spellStart"/>
      <w:r w:rsidRPr="000476FE">
        <w:t>religiosistas</w:t>
      </w:r>
      <w:proofErr w:type="spellEnd"/>
      <w:r w:rsidRPr="000476FE">
        <w:t xml:space="preserve">, em manias sectárias, em </w:t>
      </w:r>
      <w:proofErr w:type="spellStart"/>
      <w:r w:rsidRPr="000476FE">
        <w:t>misoneísmos</w:t>
      </w:r>
      <w:proofErr w:type="spellEnd"/>
      <w:r w:rsidRPr="000476FE">
        <w:t>, em mórbidos fanatismos por homens e livros, é obra de estultos.</w:t>
      </w:r>
    </w:p>
    <w:p w:rsidR="00BC2E4F" w:rsidRPr="000476FE" w:rsidRDefault="00BC2E4F" w:rsidP="00BC2E4F">
      <w:pPr>
        <w:widowControl w:val="0"/>
        <w:spacing w:after="40"/>
        <w:ind w:firstLine="284"/>
        <w:jc w:val="both"/>
      </w:pPr>
      <w:r w:rsidRPr="000476FE">
        <w:t>19 – A Lei de Deus, o Cristo Modelo e a Revelação por Ele generalizada, a partir do Glorioso Pentecostes, jamais serão escravos de erros ou ignorâncias, mal ou bem intencionados. Depois de passar a noite tempestuosa, uma Nova Aurora brilhará, e as Verdades Divinas serão muito mais respeitadas. Não haverá salto algum, mas sim mais um passo no rumo da Sagrada Finalidade do Espírito.</w:t>
      </w:r>
    </w:p>
    <w:p w:rsidR="00BC2E4F" w:rsidRPr="000476FE" w:rsidRDefault="00BC2E4F" w:rsidP="00BC2E4F">
      <w:pPr>
        <w:widowControl w:val="0"/>
        <w:spacing w:after="40"/>
        <w:ind w:firstLine="284"/>
        <w:jc w:val="both"/>
      </w:pPr>
      <w:r w:rsidRPr="000476FE">
        <w:t xml:space="preserve">20 – Quando toda a Humanidade entender a importância da Moral Divina, do Amor do Cristo Divino Molde e a Graça da Revelação generalizada, ou DERRAMADA SOBRE TODA A CARNE, entenderá que todas as chamadas Grandes Bíblias, que são onze, sendo oito as maiores, ficarão REDUZIDAS A UMA SÓ, constituída de MORAL DIVINA, AMOR E REVELAÇÃO. Chave </w:t>
      </w:r>
      <w:proofErr w:type="spellStart"/>
      <w:r w:rsidRPr="000476FE">
        <w:t>Iniciática</w:t>
      </w:r>
      <w:proofErr w:type="spellEnd"/>
      <w:r w:rsidRPr="000476FE">
        <w:t xml:space="preserve"> que é acima de raças, povos, nações, indivíduos, religiões ou seitas. Contra esta Chave </w:t>
      </w:r>
      <w:proofErr w:type="spellStart"/>
      <w:r w:rsidRPr="000476FE">
        <w:t>Iniciática</w:t>
      </w:r>
      <w:proofErr w:type="spellEnd"/>
      <w:r w:rsidRPr="000476FE">
        <w:t xml:space="preserve"> se hão de rebentar todos os vagalhões da malícia, a falsa ciência e a falsa bondade, tudo quanto de interesses subalternos foram criados, para refestelar a ignorância e a hipocrisia, prejudicando o trabalho da VERDADE, do AMOR e da VIRTUDE.</w:t>
      </w:r>
    </w:p>
    <w:p w:rsidR="00BC2E4F" w:rsidRPr="000476FE" w:rsidRDefault="00BC2E4F" w:rsidP="00BC2E4F">
      <w:pPr>
        <w:widowControl w:val="0"/>
        <w:spacing w:after="40"/>
        <w:ind w:firstLine="284"/>
        <w:jc w:val="both"/>
      </w:pPr>
      <w:r w:rsidRPr="000476FE">
        <w:t>21 – Cumpre que todos entendam esta realidade. Dentre as onze Grandes Bíblias da Humanidade, somente a judeu-cristã contém Espírito Profético, diz de onde vêm os informes proféticos ou revelados, testemunha os mesmos através dos milênios e dos fatos que se vão sucedendo, e revela o Programa Divino, através do Sermão Profético e do Apocalipse, o Livro da Revelação. Ninguém irá tirar da Bíblia judeu-cristã a sua essência profética, porque ninguém irá lutar contra a Moral Divina, contra Jesus que viveu a Modelagem de Comportamento e contra a Revelação, com pretensões de sair vencedor. Os palpites humanos duram, quando muito, o tempo que vai do berço ao túmulo de quem os articular... Depois, segue-se a Justiça Divina, fazendo o seu trabalho retificador, queira ou não o palpiteiro...</w:t>
      </w:r>
    </w:p>
    <w:p w:rsidR="00BC2E4F" w:rsidRPr="000476FE" w:rsidRDefault="00BC2E4F" w:rsidP="00BC2E4F">
      <w:pPr>
        <w:widowControl w:val="0"/>
        <w:spacing w:after="40"/>
        <w:ind w:firstLine="284"/>
        <w:jc w:val="both"/>
      </w:pPr>
      <w:r w:rsidRPr="000476FE">
        <w:t xml:space="preserve">22 – Qual é a extensão da Lei Moral? Que elementos informativos contém, de ordem </w:t>
      </w:r>
      <w:proofErr w:type="spellStart"/>
      <w:r w:rsidRPr="000476FE">
        <w:t>iniciática</w:t>
      </w:r>
      <w:proofErr w:type="spellEnd"/>
      <w:r w:rsidRPr="000476FE">
        <w:t>? Quem irá, perante a Justiça Divina, pretender destruir a validade de suas advertências fundamentais?</w:t>
      </w:r>
    </w:p>
    <w:p w:rsidR="00BC2E4F" w:rsidRPr="000476FE" w:rsidRDefault="00BC2E4F" w:rsidP="00BC2E4F">
      <w:pPr>
        <w:widowControl w:val="0"/>
        <w:spacing w:after="40"/>
        <w:ind w:firstLine="284"/>
        <w:jc w:val="both"/>
      </w:pPr>
      <w:r w:rsidRPr="000476FE">
        <w:t xml:space="preserve">23 – Qual a profundidade </w:t>
      </w:r>
      <w:proofErr w:type="spellStart"/>
      <w:r w:rsidRPr="000476FE">
        <w:t>iniciática</w:t>
      </w:r>
      <w:proofErr w:type="spellEnd"/>
      <w:r w:rsidRPr="000476FE">
        <w:t xml:space="preserve"> do Cristo Exemplo de Comportamento? Qual o espírito que, tendo proclamado oposição, em palavras e atos, foi à presença de Jesus, no Seu Reino, para repetir as mesmas sandices?</w:t>
      </w:r>
    </w:p>
    <w:p w:rsidR="00BC2E4F" w:rsidRPr="000476FE" w:rsidRDefault="00BC2E4F" w:rsidP="00BC2E4F">
      <w:pPr>
        <w:widowControl w:val="0"/>
        <w:spacing w:after="40"/>
        <w:ind w:firstLine="284"/>
        <w:jc w:val="both"/>
      </w:pPr>
      <w:r w:rsidRPr="000476FE">
        <w:t xml:space="preserve">24 – Qual a importância da Revelação? Quem é autoridade, seja encarnado ou desencarnado, para depor contra a importância </w:t>
      </w:r>
      <w:proofErr w:type="spellStart"/>
      <w:r w:rsidRPr="000476FE">
        <w:t>iniciática</w:t>
      </w:r>
      <w:proofErr w:type="spellEnd"/>
      <w:r w:rsidRPr="000476FE">
        <w:t xml:space="preserve"> dos carismas, dons espirituais ou mediunidades? Quem poderá, perante o Princípio ou Deus, afirmar que há erro nas leis que regem os fenômenos mediúnicos, carismáticos ou </w:t>
      </w:r>
      <w:proofErr w:type="spellStart"/>
      <w:r w:rsidRPr="000476FE">
        <w:t>teofânicos</w:t>
      </w:r>
      <w:proofErr w:type="spellEnd"/>
      <w:r w:rsidRPr="000476FE">
        <w:t>?</w:t>
      </w:r>
    </w:p>
    <w:p w:rsidR="00BC2E4F" w:rsidRPr="000476FE" w:rsidRDefault="00BC2E4F" w:rsidP="00BC2E4F">
      <w:pPr>
        <w:pStyle w:val="Recuodecorpodetexto2"/>
        <w:widowControl w:val="0"/>
        <w:rPr>
          <w:sz w:val="22"/>
          <w:szCs w:val="22"/>
        </w:rPr>
      </w:pPr>
      <w:r w:rsidRPr="000476FE">
        <w:rPr>
          <w:sz w:val="22"/>
          <w:szCs w:val="22"/>
        </w:rPr>
        <w:t xml:space="preserve">25 – Como a função deste escrito é tratar dos problemas do carro da alma ou </w:t>
      </w:r>
      <w:proofErr w:type="spellStart"/>
      <w:r w:rsidRPr="000476FE">
        <w:rPr>
          <w:sz w:val="22"/>
          <w:szCs w:val="22"/>
        </w:rPr>
        <w:t>perispírito</w:t>
      </w:r>
      <w:proofErr w:type="spellEnd"/>
      <w:r w:rsidRPr="000476FE">
        <w:rPr>
          <w:sz w:val="22"/>
          <w:szCs w:val="22"/>
        </w:rPr>
        <w:t xml:space="preserve">, e não podendo haver solução para o mesmo, fora da Divina Ordem Moral, afirmamos a quantos queiram usar de prudência, que outros tempos se apresentam nos horizontes do Planeta e da Humanidade, reclamando outras e mais profundas considerações, com vistas ao COMPORTAMENTO INDIVIDUAL. O Espírito da Bíblia, em termos </w:t>
      </w:r>
      <w:proofErr w:type="spellStart"/>
      <w:r w:rsidRPr="000476FE">
        <w:rPr>
          <w:sz w:val="22"/>
          <w:szCs w:val="22"/>
        </w:rPr>
        <w:t>iniciáticos</w:t>
      </w:r>
      <w:proofErr w:type="spellEnd"/>
      <w:r w:rsidRPr="000476FE">
        <w:rPr>
          <w:sz w:val="22"/>
          <w:szCs w:val="22"/>
        </w:rPr>
        <w:t xml:space="preserve">, é Moral, Amor e Revelação, e sem isso ninguém divinizará o </w:t>
      </w:r>
      <w:proofErr w:type="spellStart"/>
      <w:r w:rsidRPr="000476FE">
        <w:rPr>
          <w:sz w:val="22"/>
          <w:szCs w:val="22"/>
        </w:rPr>
        <w:t>perispírito</w:t>
      </w:r>
      <w:proofErr w:type="spellEnd"/>
      <w:r w:rsidRPr="000476FE">
        <w:rPr>
          <w:sz w:val="22"/>
          <w:szCs w:val="22"/>
        </w:rPr>
        <w:t xml:space="preserve">, o carro que, na intimidade profunda, o tornará UNO COM O PRINCÍPIO ONIPRESENTE OU DEUS. Ninguém nega, ao homem, o direito de discutir sobre as Verdades </w:t>
      </w:r>
      <w:proofErr w:type="spellStart"/>
      <w:r w:rsidRPr="000476FE">
        <w:rPr>
          <w:sz w:val="22"/>
          <w:szCs w:val="22"/>
        </w:rPr>
        <w:t>Iniciáticas</w:t>
      </w:r>
      <w:proofErr w:type="spellEnd"/>
      <w:r w:rsidRPr="000476FE">
        <w:rPr>
          <w:sz w:val="22"/>
          <w:szCs w:val="22"/>
        </w:rPr>
        <w:t xml:space="preserve"> Fundamentais... Mas afirmamos, também, que o direito de discutir não significa o direito de vencer a discussão...</w:t>
      </w:r>
    </w:p>
    <w:p w:rsidR="00BC2E4F" w:rsidRPr="000476FE" w:rsidRDefault="00BC2E4F" w:rsidP="00BC2E4F">
      <w:pPr>
        <w:widowControl w:val="0"/>
        <w:spacing w:after="40"/>
        <w:ind w:firstLine="284"/>
        <w:jc w:val="both"/>
      </w:pPr>
      <w:r w:rsidRPr="000476FE">
        <w:lastRenderedPageBreak/>
        <w:t xml:space="preserve">26 – Qualquer pessoa, por menos inteligente que seja, uma vez estudando ou podendo observar os fenômenos da chamada Natureza, em termos de física, química, mecânica, eletrônica, </w:t>
      </w:r>
      <w:proofErr w:type="spellStart"/>
      <w:r w:rsidRPr="000476FE">
        <w:t>etc</w:t>
      </w:r>
      <w:proofErr w:type="spellEnd"/>
      <w:r w:rsidRPr="000476FE">
        <w:t xml:space="preserve">, reconhecerá o fator Harmonia, indicando o ponto de Equilíbrio, para que se atinja o Ideal, em temos de Resultado. Ninguém é tão ignorante e errado, quanto aquele que desconhece as Causas Determinantes, as leis regentes que se encontram por detrás dos fenômenos, dos fatos. Por este motivo, a Humanidade vai aproveitar tudo quanto ensinaram e ensinam os Evangelhos </w:t>
      </w:r>
      <w:proofErr w:type="spellStart"/>
      <w:r w:rsidRPr="000476FE">
        <w:t>Iniciáticos</w:t>
      </w:r>
      <w:proofErr w:type="spellEnd"/>
      <w:r w:rsidRPr="000476FE">
        <w:t xml:space="preserve">, as Grandes Bíblias, para encontrar e viver o EVANGELHO DA VERDADE, aquilo que é por Deus, o Princípio, e que, para ser como é e para o que é, não necessita de Evangelhos ou Bíblias quaisquer. No plano relativo, é comum toda dita </w:t>
      </w:r>
      <w:r w:rsidRPr="000476FE">
        <w:rPr>
          <w:b/>
          <w:bCs/>
        </w:rPr>
        <w:t>verdade nova</w:t>
      </w:r>
      <w:r w:rsidRPr="000476FE">
        <w:t xml:space="preserve">, dever ferir alguma ou algumas </w:t>
      </w:r>
      <w:r w:rsidRPr="000476FE">
        <w:rPr>
          <w:b/>
          <w:bCs/>
        </w:rPr>
        <w:t>velhas verdades</w:t>
      </w:r>
      <w:r w:rsidRPr="000476FE">
        <w:t xml:space="preserve">... Renovação, sem o sacrifício de velhos hábitos, é fato que ninguém deve esperar. Portanto, para cada um tratar do melhor modo a sua </w:t>
      </w:r>
      <w:proofErr w:type="spellStart"/>
      <w:r w:rsidRPr="000476FE">
        <w:t>autocristificação</w:t>
      </w:r>
      <w:proofErr w:type="spellEnd"/>
      <w:r w:rsidRPr="000476FE">
        <w:t xml:space="preserve">, ou divinização do carro da alma, importa que mude de </w:t>
      </w:r>
      <w:proofErr w:type="spellStart"/>
      <w:r w:rsidRPr="000476FE">
        <w:t>idéia</w:t>
      </w:r>
      <w:proofErr w:type="spellEnd"/>
      <w:r w:rsidRPr="000476FE">
        <w:t>, sobre muitos e arraigados conceitos e preconceitos.</w:t>
      </w:r>
    </w:p>
    <w:p w:rsidR="00BC2E4F" w:rsidRPr="000476FE" w:rsidRDefault="00BC2E4F" w:rsidP="00BC2E4F">
      <w:pPr>
        <w:widowControl w:val="0"/>
        <w:spacing w:after="40"/>
        <w:ind w:firstLine="284"/>
        <w:jc w:val="both"/>
      </w:pPr>
      <w:r w:rsidRPr="000476FE">
        <w:t xml:space="preserve">27 – A Lei Moral e o Cristo Exemplar pairam acima de conceitos e preconceitos, e é deplorável que alguém acredite e confie em idolatrias, simulações, liturgias ou fingimentos inventados por homens, e não confie na VERDADE, no AMOR e na VIRTUDE. Os Grandes Iniciados, Mestres, Profetas e Cristos, como melhor puderam, fizeram tudo para ensinar a viver as Virtudes Divinas, ou em harmonia com as Leis Regentes Fundamentais... Entretanto, depois deles, vieram os fabricantes de </w:t>
      </w:r>
      <w:proofErr w:type="spellStart"/>
      <w:r w:rsidRPr="000476FE">
        <w:t>cleresias</w:t>
      </w:r>
      <w:proofErr w:type="spellEnd"/>
      <w:r w:rsidRPr="000476FE">
        <w:t xml:space="preserve"> e simulações. Também aqui, dizemos a quem pretenda realizar o mais breve possível a divinização do carro da alma, que mude o quanto antes o modo de saber, pensar, sentir e agir...</w:t>
      </w:r>
    </w:p>
    <w:p w:rsidR="00BC2E4F" w:rsidRPr="000476FE" w:rsidRDefault="00BC2E4F" w:rsidP="00BC2E4F">
      <w:pPr>
        <w:pStyle w:val="Corpodetexto3"/>
        <w:widowControl w:val="0"/>
        <w:spacing w:after="40"/>
        <w:ind w:firstLine="284"/>
        <w:rPr>
          <w:szCs w:val="22"/>
        </w:rPr>
      </w:pPr>
      <w:r w:rsidRPr="000476FE">
        <w:rPr>
          <w:szCs w:val="22"/>
        </w:rPr>
        <w:t>28 – Depois da desencarnação, como é normal, muitos daqueles que passam pela carne como donos da VERDADE e da DOUTRINA vão parar nos lugares de pranto e ranger dos dentes... Podemos e devemos afirmar, que tais lugares estão cheios de elementos que foram metidos a sábios, santos e filósofos. São aqueles que, por ignorância ou má-fé, em lugar de encarar o mundo e o homem pelo prisma de Deus, encaram Deus pelo prisma do homem e do mundo... Estudando a Lei de Deus e a vida que Jesus viveu, dá muito bem para entender o que estamos dizendo, porque as Duas Testemunhas, Fiéis e Verdadeiras, não mandam praticar idolatrias, fingimentos ou engodos. Simplesmente mandam conhecer a VERDADE e praticar o BEM...</w:t>
      </w:r>
    </w:p>
    <w:p w:rsidR="00BC2E4F" w:rsidRPr="000476FE" w:rsidRDefault="00BC2E4F" w:rsidP="00BC2E4F">
      <w:pPr>
        <w:pStyle w:val="Recuodecorpodetexto2"/>
        <w:widowControl w:val="0"/>
        <w:rPr>
          <w:sz w:val="22"/>
          <w:szCs w:val="22"/>
        </w:rPr>
      </w:pPr>
      <w:r w:rsidRPr="000476FE">
        <w:rPr>
          <w:sz w:val="22"/>
          <w:szCs w:val="22"/>
        </w:rPr>
        <w:t xml:space="preserve">29 – Aos encarnados, e aos desencarnados de pouca evolução, torna-se difícil compreender a importância Doutrinária do Livro dos Atos dos Apóstolos e do Apocalipse. É notório que, muitos daqueles que erram profundamente, pensando que são Mestres em Israel, ou donos da VERDADE e da DOUTRINA, mudariam de rumo, se lessem com atenção esses dois Livros da Bíblia. Aos que pretendem realmente conhecer Doutrina, e aos que se dão aos tratos mediúnicos, concitamos à leitura acurada de tais Documentos </w:t>
      </w:r>
      <w:proofErr w:type="spellStart"/>
      <w:r w:rsidRPr="000476FE">
        <w:rPr>
          <w:sz w:val="22"/>
          <w:szCs w:val="22"/>
        </w:rPr>
        <w:t>Iniciáticos</w:t>
      </w:r>
      <w:proofErr w:type="spellEnd"/>
      <w:r w:rsidRPr="000476FE">
        <w:rPr>
          <w:sz w:val="22"/>
          <w:szCs w:val="22"/>
        </w:rPr>
        <w:t>, em virtude daquilo que a Providência neles mandou inserir, para ficar como Medida de Advertência a todas as gerações.</w:t>
      </w:r>
    </w:p>
    <w:p w:rsidR="00BC2E4F" w:rsidRPr="000476FE" w:rsidRDefault="00BC2E4F" w:rsidP="00BC2E4F">
      <w:pPr>
        <w:widowControl w:val="0"/>
        <w:spacing w:after="40"/>
        <w:ind w:firstLine="284"/>
        <w:jc w:val="both"/>
      </w:pPr>
      <w:r w:rsidRPr="000476FE">
        <w:t xml:space="preserve">30 – Leitor, trata do teu carro da alma com os Sagrados </w:t>
      </w:r>
      <w:proofErr w:type="spellStart"/>
      <w:r w:rsidRPr="000476FE">
        <w:t>Ungüentos</w:t>
      </w:r>
      <w:proofErr w:type="spellEnd"/>
      <w:r w:rsidRPr="000476FE">
        <w:t xml:space="preserve"> da Lei Moral e do Amor, e ele te conduzirá primeiro aos mais elevados céus espirituais, e, por fim, na intimidade profunda, te unirá para sempre ao Sagrado Princípio, ou Deus. Em cada espírito colocou Deus tudo, para que ele realize em si mesmo a UNIÃO DIVINA. Sem VERDADE e sem AMOR, nada disso poderá acontecer. Ninguém é especial perante a Justiça Divina. Como te fizeres, assim serás e terás. Porque Vós Sois Deuses.</w:t>
      </w:r>
    </w:p>
    <w:p w:rsidR="00BC2E4F" w:rsidRPr="00BC2E4F" w:rsidRDefault="00BC2E4F" w:rsidP="00BC2E4F">
      <w:pPr>
        <w:widowControl w:val="0"/>
        <w:spacing w:after="40"/>
        <w:ind w:firstLine="284"/>
        <w:jc w:val="right"/>
        <w:rPr>
          <w:b/>
          <w:bCs/>
        </w:rPr>
      </w:pPr>
      <w:r w:rsidRPr="000476FE">
        <w:rPr>
          <w:b/>
          <w:bCs/>
        </w:rPr>
        <w:t>Osvaldo Polidoro</w:t>
      </w:r>
    </w:p>
    <w:p w:rsidR="00BC2E4F" w:rsidRDefault="00BC2E4F" w:rsidP="00BE17A9">
      <w:pPr>
        <w:pBdr>
          <w:bottom w:val="single" w:sz="12" w:space="1" w:color="auto"/>
        </w:pBdr>
        <w:spacing w:after="0"/>
        <w:jc w:val="both"/>
        <w:rPr>
          <w:rFonts w:asciiTheme="majorBidi" w:hAnsiTheme="majorBidi" w:cstheme="majorBidi"/>
        </w:rPr>
      </w:pPr>
    </w:p>
    <w:p w:rsidR="00BC2E4F" w:rsidRDefault="00BC2E4F" w:rsidP="00BE17A9">
      <w:pPr>
        <w:spacing w:after="0"/>
        <w:jc w:val="both"/>
        <w:rPr>
          <w:rFonts w:asciiTheme="majorBidi" w:hAnsiTheme="majorBidi" w:cstheme="majorBidi"/>
        </w:rPr>
      </w:pPr>
    </w:p>
    <w:p w:rsidR="00B95A2F" w:rsidRDefault="00B95A2F" w:rsidP="00BE17A9">
      <w:pPr>
        <w:spacing w:after="0"/>
        <w:jc w:val="both"/>
        <w:rPr>
          <w:rFonts w:asciiTheme="majorBidi" w:hAnsiTheme="majorBidi" w:cstheme="majorBidi"/>
        </w:rPr>
      </w:pPr>
      <w:r>
        <w:rPr>
          <w:rFonts w:asciiTheme="majorBidi" w:hAnsiTheme="majorBidi" w:cstheme="majorBidi"/>
        </w:rPr>
        <w:t>Do livro BÍBLIA DOS ESPÍRITAS de Osvaldo Polidoro</w:t>
      </w:r>
    </w:p>
    <w:p w:rsidR="00B95A2F" w:rsidRDefault="00B95A2F" w:rsidP="00BE17A9">
      <w:pPr>
        <w:spacing w:after="0"/>
        <w:jc w:val="both"/>
        <w:rPr>
          <w:rFonts w:asciiTheme="majorBidi" w:hAnsiTheme="majorBidi" w:cstheme="majorBidi"/>
        </w:rPr>
      </w:pPr>
    </w:p>
    <w:p w:rsidR="00B95A2F" w:rsidRPr="00E60D54" w:rsidRDefault="00B95A2F" w:rsidP="00B95A2F">
      <w:pPr>
        <w:pStyle w:val="Recuodecorpodetexto2"/>
        <w:spacing w:after="120"/>
        <w:ind w:firstLine="0"/>
        <w:jc w:val="center"/>
        <w:rPr>
          <w:b/>
          <w:bCs/>
          <w:i/>
          <w:iCs/>
          <w:noProof/>
          <w:sz w:val="22"/>
          <w:szCs w:val="22"/>
        </w:rPr>
      </w:pPr>
      <w:r w:rsidRPr="00E60D54">
        <w:rPr>
          <w:b/>
          <w:bCs/>
          <w:i/>
          <w:iCs/>
          <w:noProof/>
          <w:sz w:val="22"/>
          <w:szCs w:val="22"/>
        </w:rPr>
        <w:t>- 217 -</w:t>
      </w:r>
    </w:p>
    <w:p w:rsidR="00B95A2F" w:rsidRPr="000E05F7" w:rsidRDefault="00B95A2F" w:rsidP="00B95A2F">
      <w:pPr>
        <w:pStyle w:val="Recuodecorpodetexto2"/>
        <w:spacing w:after="120"/>
        <w:rPr>
          <w:b/>
          <w:bCs/>
          <w:i/>
          <w:iCs/>
          <w:noProof/>
          <w:szCs w:val="24"/>
        </w:rPr>
      </w:pPr>
      <w:r w:rsidRPr="000E05F7">
        <w:rPr>
          <w:b/>
          <w:bCs/>
          <w:i/>
          <w:iCs/>
          <w:noProof/>
          <w:szCs w:val="24"/>
        </w:rPr>
        <w:t>“A ordem descendente das encarnações é simultânea com a ordem ascendente das vidas e só por ela se faz compreender. A involução produz a evolução e explica-a.” - G. I.</w:t>
      </w:r>
    </w:p>
    <w:p w:rsidR="00B95A2F" w:rsidRPr="00E60D54" w:rsidRDefault="00B95A2F" w:rsidP="000E05F7">
      <w:pPr>
        <w:pStyle w:val="Recuodecorpodetexto2"/>
        <w:rPr>
          <w:noProof/>
          <w:sz w:val="22"/>
          <w:szCs w:val="22"/>
        </w:rPr>
      </w:pPr>
      <w:r w:rsidRPr="00E60D54">
        <w:rPr>
          <w:noProof/>
          <w:sz w:val="22"/>
          <w:szCs w:val="22"/>
        </w:rPr>
        <w:t>Isto é mergulhar a mônada espiritual na matéria; sujeitar-se à lei das reencarnações; usar a matéria como instrumento de ascensão. Depois de se tornar consciente de si e do Sagrado Princípio Criador, começa a mônada ou alma a reencarnar com plenitude de propósitos, o que antes não poderia fazê-lo.</w:t>
      </w:r>
    </w:p>
    <w:p w:rsidR="00B95A2F" w:rsidRPr="00E60D54" w:rsidRDefault="00B95A2F" w:rsidP="000E05F7">
      <w:pPr>
        <w:spacing w:after="0"/>
        <w:rPr>
          <w:noProof/>
        </w:rPr>
      </w:pPr>
      <w:r w:rsidRPr="00E60D54">
        <w:rPr>
          <w:noProof/>
        </w:rPr>
        <w:t>Primeiro pertence ao chamado Espírito Bloco, quando é vida e movimento e nada sabe de si, agindo em multidões, habitando nebulosas e planos fluídicos densos, em mundos embrionários em evolução. É e não sabe o que é, nem sonhar poderia, porque nenhum recurso íntimo está desperto para lhe assegurar esse direito.</w:t>
      </w:r>
    </w:p>
    <w:p w:rsidR="00B95A2F" w:rsidRPr="00E60D54" w:rsidRDefault="00B95A2F" w:rsidP="000E05F7">
      <w:pPr>
        <w:pStyle w:val="Recuodecorpodetexto2"/>
        <w:rPr>
          <w:noProof/>
          <w:sz w:val="22"/>
          <w:szCs w:val="22"/>
        </w:rPr>
      </w:pPr>
      <w:r w:rsidRPr="00E60D54">
        <w:rPr>
          <w:noProof/>
          <w:sz w:val="22"/>
          <w:szCs w:val="22"/>
        </w:rPr>
        <w:t>Vem atravessando escalas de que a Ciência humana está longe de conceber, trilhando a estrada evolutiva no seio da Terra, da Água, das Florestas e do Ar, sempre caminhando para a separação, para a individuação.</w:t>
      </w:r>
    </w:p>
    <w:p w:rsidR="00B95A2F" w:rsidRPr="00E60D54" w:rsidRDefault="00B95A2F" w:rsidP="000E05F7">
      <w:pPr>
        <w:pStyle w:val="Recuodecorpodetexto2"/>
        <w:rPr>
          <w:noProof/>
          <w:sz w:val="22"/>
          <w:szCs w:val="22"/>
        </w:rPr>
      </w:pPr>
      <w:r w:rsidRPr="00E60D54">
        <w:rPr>
          <w:noProof/>
          <w:sz w:val="22"/>
          <w:szCs w:val="22"/>
        </w:rPr>
        <w:t>Nessa Mesologia é que evolui, forçando sem querer, movida por forças intrínsecas e Inteligências Vigilantes, e, aos poucos, nos milhões de anos, penetra os primeiros seres filamentosos e as larvas, subindo lentamente nas espécies, invadindo as famílias de répteis em geral.</w:t>
      </w:r>
    </w:p>
    <w:p w:rsidR="00B95A2F" w:rsidRPr="00E60D54" w:rsidRDefault="00B95A2F" w:rsidP="000E05F7">
      <w:pPr>
        <w:pStyle w:val="Recuodecorpodetexto2"/>
        <w:rPr>
          <w:noProof/>
          <w:sz w:val="22"/>
          <w:szCs w:val="22"/>
        </w:rPr>
      </w:pPr>
      <w:r w:rsidRPr="00E60D54">
        <w:rPr>
          <w:noProof/>
          <w:sz w:val="22"/>
          <w:szCs w:val="22"/>
        </w:rPr>
        <w:lastRenderedPageBreak/>
        <w:t>Dos anfíbios vem surtindo, lentamente, para habitar corpos rudes, perambulando as matas e os campos, lutando pela subsistência, pelo sexo e pela cria. E atinge, muito lentamente as espécies superiores do reino animal, marchando, passo a passo, vinco a vinco, as diferenças no corpo astral, no perispírito.</w:t>
      </w:r>
    </w:p>
    <w:p w:rsidR="00B95A2F" w:rsidRPr="00E60D54" w:rsidRDefault="00B95A2F" w:rsidP="000E05F7">
      <w:pPr>
        <w:pStyle w:val="Recuodecorpodetexto2"/>
        <w:rPr>
          <w:noProof/>
          <w:sz w:val="22"/>
          <w:szCs w:val="22"/>
        </w:rPr>
      </w:pPr>
      <w:r w:rsidRPr="00E60D54">
        <w:rPr>
          <w:noProof/>
          <w:sz w:val="22"/>
          <w:szCs w:val="22"/>
        </w:rPr>
        <w:t>Ao atingir a espécie hominal, depois de viver longas jornadas como elemental ou habitador do plano etérico, dos duplos etéricos do mundo sólido, muito lentamente sobe e vem sendo cada vez mais um homem civilizado.</w:t>
      </w:r>
    </w:p>
    <w:p w:rsidR="00B95A2F" w:rsidRPr="00E60D54" w:rsidRDefault="00B95A2F" w:rsidP="000E05F7">
      <w:pPr>
        <w:pStyle w:val="Recuodecorpodetexto2"/>
        <w:rPr>
          <w:noProof/>
          <w:sz w:val="22"/>
          <w:szCs w:val="22"/>
        </w:rPr>
      </w:pPr>
      <w:r w:rsidRPr="00E60D54">
        <w:rPr>
          <w:noProof/>
          <w:sz w:val="22"/>
          <w:szCs w:val="22"/>
        </w:rPr>
        <w:t>O termo civilizado, aqui, pertence ainda aos violentos, negadores de Deus ou idólatras, tanto podendo ser os trucidadores de Profetas ou crucificadores de Cristos, como aqueles que deles se aproveitam e falam, para corromper a Verdade a bem de seus interesses imediatos. A civilização, neles, é apenas de fachada.</w:t>
      </w:r>
    </w:p>
    <w:p w:rsidR="00B95A2F" w:rsidRPr="00E60D54" w:rsidRDefault="00B95A2F" w:rsidP="000E05F7">
      <w:pPr>
        <w:pStyle w:val="Recuodecorpodetexto2"/>
        <w:rPr>
          <w:noProof/>
          <w:sz w:val="22"/>
          <w:szCs w:val="22"/>
        </w:rPr>
      </w:pPr>
      <w:r w:rsidRPr="00E60D54">
        <w:rPr>
          <w:noProof/>
          <w:sz w:val="22"/>
          <w:szCs w:val="22"/>
        </w:rPr>
        <w:t xml:space="preserve">Entretanto, cair e levantar é de lei comum, e a mônada aproveita mais dos embates agora, porque as ações forçam as reações, obrigando a mente a funcionar, exigindo concentrações do intelecto, impondo a obrigação de discernir e de classificar. </w:t>
      </w:r>
    </w:p>
    <w:p w:rsidR="00B95A2F" w:rsidRPr="00E60D54" w:rsidRDefault="00B95A2F" w:rsidP="000E05F7">
      <w:pPr>
        <w:pStyle w:val="Recuodecorpodetexto2"/>
        <w:rPr>
          <w:noProof/>
          <w:sz w:val="22"/>
          <w:szCs w:val="22"/>
        </w:rPr>
      </w:pPr>
      <w:r w:rsidRPr="00E60D54">
        <w:rPr>
          <w:noProof/>
          <w:sz w:val="22"/>
          <w:szCs w:val="22"/>
        </w:rPr>
        <w:t>Na multimilenária jornada, um tremendo movimento se operou no corpo astral ou perispirital, pela evolução da mônada em geral e do cérebro em particular. Tudo, pode-se dizer, deu-se em função da marcha para o homem, a fim de que, do homem venha surtindo, lentamente, o Cristo Interno Manifesto.</w:t>
      </w:r>
    </w:p>
    <w:p w:rsidR="00B95A2F" w:rsidRDefault="00B95A2F" w:rsidP="000E05F7">
      <w:pPr>
        <w:pStyle w:val="Recuodecorpodetexto2"/>
        <w:rPr>
          <w:noProof/>
          <w:sz w:val="22"/>
          <w:szCs w:val="22"/>
        </w:rPr>
      </w:pPr>
      <w:r w:rsidRPr="00E60D54">
        <w:rPr>
          <w:noProof/>
          <w:sz w:val="22"/>
          <w:szCs w:val="22"/>
        </w:rPr>
        <w:t>Cada centelha, lá para os confins da Origem, já era um Cristo em fazimento; cada homem dito civilizado, por mais errado que o seja, está milhões de anos mais perto da Sagrada Finalidade, do Grau Crístico.</w:t>
      </w:r>
    </w:p>
    <w:p w:rsidR="000E05F7" w:rsidRPr="00E60D54" w:rsidRDefault="000E05F7" w:rsidP="000E05F7">
      <w:pPr>
        <w:pStyle w:val="Recuodecorpodetexto2"/>
        <w:rPr>
          <w:noProof/>
          <w:sz w:val="22"/>
          <w:szCs w:val="22"/>
        </w:rPr>
      </w:pPr>
    </w:p>
    <w:p w:rsidR="00B95A2F" w:rsidRPr="00E60D54" w:rsidRDefault="00B95A2F" w:rsidP="000E05F7">
      <w:pPr>
        <w:pStyle w:val="Recuodecorpodetexto2"/>
        <w:ind w:firstLine="0"/>
        <w:jc w:val="center"/>
        <w:rPr>
          <w:b/>
          <w:bCs/>
          <w:i/>
          <w:iCs/>
          <w:noProof/>
          <w:sz w:val="22"/>
          <w:szCs w:val="22"/>
        </w:rPr>
      </w:pPr>
      <w:r w:rsidRPr="00E60D54">
        <w:rPr>
          <w:b/>
          <w:bCs/>
          <w:i/>
          <w:iCs/>
          <w:noProof/>
          <w:sz w:val="22"/>
          <w:szCs w:val="22"/>
        </w:rPr>
        <w:t>- 306 -</w:t>
      </w:r>
    </w:p>
    <w:p w:rsidR="00B95A2F" w:rsidRDefault="00B95A2F" w:rsidP="000E05F7">
      <w:pPr>
        <w:pStyle w:val="Recuodecorpodetexto2"/>
        <w:ind w:firstLine="0"/>
        <w:jc w:val="center"/>
        <w:rPr>
          <w:b/>
          <w:bCs/>
          <w:i/>
          <w:iCs/>
          <w:noProof/>
          <w:szCs w:val="24"/>
        </w:rPr>
      </w:pPr>
      <w:r w:rsidRPr="00E60D54">
        <w:rPr>
          <w:b/>
          <w:bCs/>
          <w:i/>
          <w:iCs/>
          <w:noProof/>
          <w:szCs w:val="24"/>
        </w:rPr>
        <w:t>A MENTE E AS SUAS FUNÇÕES</w:t>
      </w:r>
    </w:p>
    <w:p w:rsidR="000E05F7" w:rsidRPr="000E05F7" w:rsidRDefault="000E05F7" w:rsidP="000E05F7">
      <w:pPr>
        <w:pStyle w:val="Recuodecorpodetexto2"/>
        <w:ind w:firstLine="0"/>
        <w:jc w:val="center"/>
        <w:rPr>
          <w:b/>
          <w:bCs/>
          <w:i/>
          <w:iCs/>
          <w:noProof/>
          <w:sz w:val="22"/>
          <w:szCs w:val="22"/>
        </w:rPr>
      </w:pPr>
    </w:p>
    <w:p w:rsidR="00B95A2F" w:rsidRPr="00E60D54" w:rsidRDefault="00B95A2F" w:rsidP="000E05F7">
      <w:pPr>
        <w:pStyle w:val="Recuodecorpodetexto2"/>
        <w:rPr>
          <w:noProof/>
          <w:sz w:val="22"/>
          <w:szCs w:val="22"/>
        </w:rPr>
      </w:pPr>
      <w:r w:rsidRPr="00E60D54">
        <w:rPr>
          <w:noProof/>
          <w:sz w:val="22"/>
          <w:szCs w:val="22"/>
        </w:rPr>
        <w:t>Deus, a Essência Divina Onipresente, Onisciente e Onipotente, que em Si mesmo tudo engendra, sustenta e determina, é por nós indefinível. Em Deus a condição essencial, e as de espaço e tempo, jamais poderiam ser por nós analisáveis, se é que tem cabimento, ao pensar em Deus, cogitar de origem, espaço e tempo.</w:t>
      </w:r>
    </w:p>
    <w:p w:rsidR="00B95A2F" w:rsidRPr="00E60D54" w:rsidRDefault="00B95A2F" w:rsidP="000E05F7">
      <w:pPr>
        <w:pStyle w:val="Recuodecorpodetexto2"/>
        <w:rPr>
          <w:noProof/>
          <w:sz w:val="22"/>
          <w:szCs w:val="22"/>
        </w:rPr>
      </w:pPr>
      <w:r w:rsidRPr="00E60D54">
        <w:rPr>
          <w:noProof/>
          <w:sz w:val="22"/>
          <w:szCs w:val="22"/>
        </w:rPr>
        <w:t>O Ilimitado é o Ilimitado! Os seres relativos, Seus filhos, uma vez evoluindo a ponto de ingressar cada vez mais na Divina Ubiqüidade, na Virtude Divina que Lhe caracteriza o poder de ser Infinito e Eterno, vão também, cada vez mais, conhecendo e refletindo as infinitas virtudes do Pai Divino.</w:t>
      </w:r>
    </w:p>
    <w:p w:rsidR="00B95A2F" w:rsidRPr="00E60D54" w:rsidRDefault="00B95A2F" w:rsidP="000E05F7">
      <w:pPr>
        <w:pStyle w:val="Corpodetexto"/>
        <w:ind w:firstLine="425"/>
        <w:jc w:val="both"/>
        <w:rPr>
          <w:rFonts w:ascii="Times New Roman" w:hAnsi="Times New Roman"/>
          <w:noProof/>
          <w:sz w:val="22"/>
          <w:szCs w:val="22"/>
        </w:rPr>
      </w:pPr>
      <w:r w:rsidRPr="00E60D54">
        <w:rPr>
          <w:rFonts w:ascii="Times New Roman" w:hAnsi="Times New Roman"/>
          <w:noProof/>
          <w:sz w:val="22"/>
          <w:szCs w:val="22"/>
        </w:rPr>
        <w:t>As iniciações antigas repetiam que Deus, o Ser Total, Estático em Si mesmo, Se revelava Dinâmico em Seus filhos ou na Sua Manifestação ou Criação. Os Excelsos Espíritos, diziam, são os Respiros de Deus.</w:t>
      </w:r>
    </w:p>
    <w:p w:rsidR="00B95A2F" w:rsidRPr="00E60D54" w:rsidRDefault="00B95A2F" w:rsidP="000E05F7">
      <w:pPr>
        <w:pStyle w:val="Recuodecorpodetexto2"/>
        <w:rPr>
          <w:noProof/>
          <w:sz w:val="22"/>
          <w:szCs w:val="22"/>
        </w:rPr>
      </w:pPr>
      <w:r w:rsidRPr="00E60D54">
        <w:rPr>
          <w:noProof/>
          <w:sz w:val="22"/>
          <w:szCs w:val="22"/>
        </w:rPr>
        <w:t>Como age Deus, em Si mesmo, para Manifestar ou Criar? Também para isto há explicação iniciática, pois havia e há o conceito de uma parcela descendente, ou de uma descida de Deus em Si mesmo, para Se tornar Criação. E temos aqui um conceito honesto, inteligente e digno, pois pretender fazer ou criar, do Nada, é um simples apelo à infantilidade. Para afirmar o conceito de Criação por Manifestação, e Manifestação por auto-elaboração, Jesus reafirmou o conceito Védico-Hermético que afirma - “Vós sois deuses!”.</w:t>
      </w:r>
    </w:p>
    <w:p w:rsidR="00B95A2F" w:rsidRPr="00E60D54" w:rsidRDefault="00B95A2F" w:rsidP="000E05F7">
      <w:pPr>
        <w:pStyle w:val="Recuodecorpodetexto2"/>
        <w:rPr>
          <w:noProof/>
          <w:sz w:val="22"/>
          <w:szCs w:val="22"/>
        </w:rPr>
      </w:pPr>
      <w:r w:rsidRPr="00E60D54">
        <w:rPr>
          <w:noProof/>
          <w:sz w:val="22"/>
          <w:szCs w:val="22"/>
        </w:rPr>
        <w:t>Qual o processo usado, para Criar? Se a Essência em Si mesma tudo contém, há que haver um começo de ação, de pronunciação inteligente, para que, conseqüentemente, haja movimento e daí a elaboração, a obra feita ou apresentada.</w:t>
      </w:r>
    </w:p>
    <w:p w:rsidR="00B95A2F" w:rsidRPr="00E60D54" w:rsidRDefault="00B95A2F" w:rsidP="000E05F7">
      <w:pPr>
        <w:spacing w:after="0"/>
        <w:ind w:firstLine="425"/>
        <w:rPr>
          <w:noProof/>
        </w:rPr>
      </w:pPr>
      <w:r w:rsidRPr="00E60D54">
        <w:rPr>
          <w:b/>
          <w:bCs/>
          <w:noProof/>
        </w:rPr>
        <w:t>MENTE é a palavra</w:t>
      </w:r>
      <w:r w:rsidRPr="00E60D54">
        <w:rPr>
          <w:noProof/>
        </w:rPr>
        <w:t xml:space="preserve"> usada! Mente foi, Mente é e Mente será sempre! Todavia, não se conhece uma palavra ou conjunto delas, que possa definir o que é a MENTE DIVINA, a NATUREZA INTRÍNSECA de ser inteligente.</w:t>
      </w:r>
    </w:p>
    <w:p w:rsidR="00B95A2F" w:rsidRPr="00E60D54" w:rsidRDefault="00B95A2F" w:rsidP="000E05F7">
      <w:pPr>
        <w:pStyle w:val="Recuodecorpodetexto2"/>
        <w:rPr>
          <w:noProof/>
          <w:sz w:val="22"/>
          <w:szCs w:val="22"/>
        </w:rPr>
      </w:pPr>
      <w:r w:rsidRPr="00E60D54">
        <w:rPr>
          <w:noProof/>
          <w:sz w:val="22"/>
          <w:szCs w:val="22"/>
        </w:rPr>
        <w:t>Todavia, não se conhece uma palavra ou conjunto delas, que possa definir o que é a MENTE DIVINA, a NATUREZA INTRÍNSECA de ser inteligente. O que é fato, entretanto, é que essa Natureza Intrínseca de ser inteligente é um dos Divinos Atributos de Deus, ou da Essência Divina que assim designamos, na ausência de palavra própria. Porque nenhuma palavra há que possa definir Deus, o Princípio Sagrado.</w:t>
      </w:r>
    </w:p>
    <w:p w:rsidR="00B95A2F" w:rsidRPr="00E60D54" w:rsidRDefault="00B95A2F" w:rsidP="000E05F7">
      <w:pPr>
        <w:pStyle w:val="Recuodecorpodetexto2"/>
        <w:rPr>
          <w:noProof/>
          <w:sz w:val="22"/>
          <w:szCs w:val="22"/>
        </w:rPr>
      </w:pPr>
      <w:r w:rsidRPr="00E60D54">
        <w:rPr>
          <w:noProof/>
          <w:sz w:val="22"/>
          <w:szCs w:val="22"/>
        </w:rPr>
        <w:t>Considerando porém a MENTE DIVINA, temos que considerar a Mente Humana, ou das centelhas emanadas de Deus. Os filhos contêm, em potencial a princípio, mais ou menos a quantia dos Divinos Atributos de Deus? Esta pergunta é conseqüente, desde que haja a necessária condição de Manifestação ou Criação da parte de Deus.</w:t>
      </w:r>
    </w:p>
    <w:p w:rsidR="00B95A2F" w:rsidRPr="00E60D54" w:rsidRDefault="00B95A2F" w:rsidP="000E05F7">
      <w:pPr>
        <w:pStyle w:val="Recuodecorpodetexto2"/>
        <w:rPr>
          <w:noProof/>
          <w:sz w:val="22"/>
          <w:szCs w:val="22"/>
        </w:rPr>
      </w:pPr>
      <w:r w:rsidRPr="00E60D54">
        <w:rPr>
          <w:noProof/>
          <w:sz w:val="22"/>
          <w:szCs w:val="22"/>
        </w:rPr>
        <w:t>E aqui afirmamos que sim, categoricamente; porque deuses somos, como dizia o Védico-Hermetismo e como Jesus o reafirmara. Aquela Glória manifestada por alguns dos Grandes Iniciados, aquela Glória manifestada pelo Cristo Inconfundível, não eram mais nem menos do que as Glórias de Deus, que eles veiculavam, porque podiam veiculá-la, pelo fato de haverem, por evolução, sintonizado com o Princípio Sagrado. Mera questão de entrosamento na Divina Ubiqüidade! Mera questão de participação nas Virtudes Divinas!</w:t>
      </w:r>
    </w:p>
    <w:p w:rsidR="00B95A2F" w:rsidRPr="00E60D54" w:rsidRDefault="00B95A2F" w:rsidP="000E05F7">
      <w:pPr>
        <w:pStyle w:val="Recuodecorpodetexto2"/>
        <w:rPr>
          <w:noProof/>
          <w:sz w:val="22"/>
          <w:szCs w:val="22"/>
        </w:rPr>
      </w:pPr>
      <w:r w:rsidRPr="00E60D54">
        <w:rPr>
          <w:noProof/>
          <w:sz w:val="22"/>
          <w:szCs w:val="22"/>
        </w:rPr>
        <w:t xml:space="preserve">Ora, se assim se passa com referência a uns Divinos Atributos, por certo há que se passar com outros, inclusive a MENTE DIVINA. A MENTE DIVINA é nos filhos, é nas centelhas manifestadas, a Mente Humana. E quem poderia dizer de sua montante, de seu alcance, ao atingir o filho de Deus o Grau Crístico, e </w:t>
      </w:r>
      <w:r w:rsidRPr="00E60D54">
        <w:rPr>
          <w:noProof/>
          <w:sz w:val="22"/>
          <w:szCs w:val="22"/>
        </w:rPr>
        <w:lastRenderedPageBreak/>
        <w:t>ao estar um tal filho de Deus livre das peias carnais? Qual é, por exemplo, o Raio de Ação de um espírito como Jesus, fora da carne, livre das restrições que caracterizam o espírito encarnado?</w:t>
      </w:r>
    </w:p>
    <w:p w:rsidR="00B95A2F" w:rsidRPr="00E60D54" w:rsidRDefault="00B95A2F" w:rsidP="000E05F7">
      <w:pPr>
        <w:pStyle w:val="Corpodetexto"/>
        <w:ind w:firstLine="425"/>
        <w:jc w:val="both"/>
        <w:rPr>
          <w:rFonts w:ascii="Times New Roman" w:hAnsi="Times New Roman"/>
          <w:noProof/>
          <w:sz w:val="22"/>
          <w:szCs w:val="22"/>
        </w:rPr>
      </w:pPr>
      <w:r w:rsidRPr="00E60D54">
        <w:rPr>
          <w:rFonts w:ascii="Times New Roman" w:hAnsi="Times New Roman"/>
          <w:noProof/>
          <w:sz w:val="22"/>
          <w:szCs w:val="22"/>
        </w:rPr>
        <w:t>Quem O tem visto, sabe que Ele é um Sol Divino, um Sol que ultrapassa a tudo quanto é imaginável, comparando com a luz do nosso sol material. E como tudo quanto os filhos possuem, deriva do Sagrado Princípio, aí temos uma palidíssima idéia do Esplendor de Deus, ao mesmo tempo que aí temos, uma demonstração do que viremos a ser, pois todos devemos, por evolução, atingir o Grau Crístico.</w:t>
      </w:r>
    </w:p>
    <w:p w:rsidR="00B95A2F" w:rsidRPr="00E60D54" w:rsidRDefault="00B95A2F" w:rsidP="000E05F7">
      <w:pPr>
        <w:pStyle w:val="Recuodecorpodetexto2"/>
        <w:rPr>
          <w:noProof/>
          <w:sz w:val="22"/>
          <w:szCs w:val="22"/>
        </w:rPr>
      </w:pPr>
      <w:r w:rsidRPr="00E60D54">
        <w:rPr>
          <w:noProof/>
          <w:sz w:val="22"/>
          <w:szCs w:val="22"/>
        </w:rPr>
        <w:t>Como poderíamos figurar a Mente Humana? Como diremos alguma coisa do Pensamento Humano?</w:t>
      </w:r>
    </w:p>
    <w:p w:rsidR="00B95A2F" w:rsidRPr="00E60D54" w:rsidRDefault="00B95A2F" w:rsidP="000E05F7">
      <w:pPr>
        <w:pStyle w:val="Recuodecorpodetexto2"/>
        <w:rPr>
          <w:noProof/>
          <w:sz w:val="22"/>
          <w:szCs w:val="22"/>
        </w:rPr>
      </w:pPr>
      <w:r w:rsidRPr="00E60D54">
        <w:rPr>
          <w:noProof/>
          <w:sz w:val="22"/>
          <w:szCs w:val="22"/>
        </w:rPr>
        <w:t xml:space="preserve">No centro de cada ser humano, figuremos, está a </w:t>
      </w:r>
      <w:r w:rsidRPr="00E60D54">
        <w:rPr>
          <w:b/>
          <w:bCs/>
          <w:noProof/>
          <w:sz w:val="22"/>
          <w:szCs w:val="22"/>
        </w:rPr>
        <w:t>centelha de Deus.</w:t>
      </w:r>
      <w:r w:rsidRPr="00E60D54">
        <w:rPr>
          <w:noProof/>
          <w:sz w:val="22"/>
          <w:szCs w:val="22"/>
        </w:rPr>
        <w:t xml:space="preserve"> Ao redor e de modo ou forma concêntrica, estão as </w:t>
      </w:r>
      <w:r w:rsidRPr="00E60D54">
        <w:rPr>
          <w:b/>
          <w:bCs/>
          <w:noProof/>
          <w:sz w:val="22"/>
          <w:szCs w:val="22"/>
        </w:rPr>
        <w:t>coroas</w:t>
      </w:r>
      <w:r w:rsidRPr="00E60D54">
        <w:rPr>
          <w:noProof/>
          <w:sz w:val="22"/>
          <w:szCs w:val="22"/>
        </w:rPr>
        <w:t xml:space="preserve"> ou faixas de energias altamente intensas, diremos potentemente luminosas e vibrantes. Estas vão diminuindo de luz e de intensidade, até atingir os elementos mais grosseiros do corpo astral. E para os encarnados, até atingir as células mais densas ou sólidas do corpo físico. E como comprovante, fica ressaltado que não existe corpo algum sem o seu respectivo organismo, fluído-eletromagnético.</w:t>
      </w:r>
    </w:p>
    <w:p w:rsidR="00B95A2F" w:rsidRPr="00E60D54" w:rsidRDefault="00B95A2F" w:rsidP="000E05F7">
      <w:pPr>
        <w:pStyle w:val="Recuodecorpodetexto2"/>
        <w:rPr>
          <w:noProof/>
          <w:sz w:val="22"/>
          <w:szCs w:val="22"/>
        </w:rPr>
      </w:pPr>
      <w:r w:rsidRPr="00E60D54">
        <w:rPr>
          <w:noProof/>
          <w:sz w:val="22"/>
          <w:szCs w:val="22"/>
        </w:rPr>
        <w:t>Este organismo funciona bem ou mal, melhor ou piormente, conforme lá no centro a Mente Humana funcione.</w:t>
      </w:r>
    </w:p>
    <w:p w:rsidR="00B95A2F" w:rsidRPr="00E60D54" w:rsidRDefault="00B95A2F" w:rsidP="000E05F7">
      <w:pPr>
        <w:pStyle w:val="Recuodecorpodetexto2"/>
        <w:rPr>
          <w:noProof/>
          <w:sz w:val="22"/>
          <w:szCs w:val="22"/>
        </w:rPr>
      </w:pPr>
      <w:r w:rsidRPr="00E60D54">
        <w:rPr>
          <w:noProof/>
          <w:sz w:val="22"/>
          <w:szCs w:val="22"/>
        </w:rPr>
        <w:t>Como a Mente Humana seja, melhor ou pior, assim irradiará em forma ou sob a denominação de Pensamento, assim impondo ordens em forma de ondas ou correntes, e ondas ou correntes que influirão normalmente, que normalmente causarão efeitos, benignos ou malignos, e também segundo o vigor ou a intensidade com que sejam aplicadas. É a chamada lei de ideoplastia, de forjamento pela força do pensamento. Apenas, é de bom alvitre considerar que o pensamento jamais seria, se a Mente Humana não fosse. E que a Mente Humana também jamais seria, se não fosse a MENTE DIVINA, a Sua Divina Origem.</w:t>
      </w:r>
    </w:p>
    <w:p w:rsidR="00B95A2F" w:rsidRPr="00E60D54" w:rsidRDefault="00B95A2F" w:rsidP="000E05F7">
      <w:pPr>
        <w:pStyle w:val="Recuodecorpodetexto2"/>
        <w:rPr>
          <w:noProof/>
          <w:sz w:val="22"/>
          <w:szCs w:val="22"/>
        </w:rPr>
      </w:pPr>
      <w:r w:rsidRPr="00E60D54">
        <w:rPr>
          <w:noProof/>
          <w:sz w:val="22"/>
          <w:szCs w:val="22"/>
        </w:rPr>
        <w:t xml:space="preserve">Como é sabido que temos, os encarnados, uma </w:t>
      </w:r>
      <w:r w:rsidRPr="00E60D54">
        <w:rPr>
          <w:b/>
          <w:bCs/>
          <w:noProof/>
          <w:sz w:val="22"/>
          <w:szCs w:val="22"/>
        </w:rPr>
        <w:t>Aura Etérica</w:t>
      </w:r>
      <w:r w:rsidRPr="00E60D54">
        <w:rPr>
          <w:noProof/>
          <w:sz w:val="22"/>
          <w:szCs w:val="22"/>
        </w:rPr>
        <w:t>, que se estende mais ou menos para fora do corpo denso, cumpre dizer que esta será o retrato fiel da Mente Humana que a está emitindo. É a Aura Etérica de cada um, para todos os efeitos, o espelho onde suas idéias estejam sendo projetadas, em forma ou sob a condição de pensamento plasmado. Isto é - da Mente Central parte a onda, atravessa as zonas primeiras de luz, penetra as partículas já grosseiras do perispírito, vindo a se mostrar fora, na Aura Etérica, depois de se veicular pelo corpo físico.</w:t>
      </w:r>
    </w:p>
    <w:p w:rsidR="00B95A2F" w:rsidRPr="00E60D54" w:rsidRDefault="00B95A2F" w:rsidP="000E05F7">
      <w:pPr>
        <w:pStyle w:val="Recuodecorpodetexto2"/>
        <w:rPr>
          <w:noProof/>
          <w:sz w:val="22"/>
          <w:szCs w:val="22"/>
        </w:rPr>
      </w:pPr>
      <w:r w:rsidRPr="00E60D54">
        <w:rPr>
          <w:noProof/>
          <w:sz w:val="22"/>
          <w:szCs w:val="22"/>
        </w:rPr>
        <w:t>A um encarnado menos afeito às coisas do espírito, e sem faculdades que lhe possibilitem ver tais coisas e seus reflexos, isto parece imaginação. Entretanto, a vidência, a clarividência e a psicometria, principalmente esta, irão demonstrar cada vez mais o vastíssimo campo de verdades sublimes, que se encontra ainda muito longe da imensa maioria. Viver é movimentar, movimentar é evoluir, e evolução significa participação na Ordem Divina.</w:t>
      </w:r>
    </w:p>
    <w:p w:rsidR="00B95A2F" w:rsidRPr="00E60D54" w:rsidRDefault="00B95A2F" w:rsidP="000E05F7">
      <w:pPr>
        <w:pStyle w:val="Recuodecorpodetexto2"/>
        <w:rPr>
          <w:noProof/>
          <w:sz w:val="22"/>
          <w:szCs w:val="22"/>
        </w:rPr>
      </w:pPr>
      <w:r w:rsidRPr="00E60D54">
        <w:rPr>
          <w:noProof/>
          <w:sz w:val="22"/>
          <w:szCs w:val="22"/>
        </w:rPr>
        <w:t>Aqui, agora, cumpre lembrar a exposição já feita, sobre a evolução do corpo astral ou do perispírito, até vir a ser Luz Divina, ou igual ao Segundo Estado de Deus. Sabeis como funciona a Mente Humana, uma vez tenha atingido o Grau Crístico? Sabeis o que seja um Espírito Harmônico, dito antigamente Integral ou sem a forma humana; porque tendo a forma de um Sol Divino? Sabeis o que é uma centelha cristificada, unida à Divina Ubiqüidade, irradiando Sua Mente através da Luz Divina, sem encontrar impedimento algum, em corpo grosseiro algum, nem mesmo etérico?</w:t>
      </w:r>
    </w:p>
    <w:p w:rsidR="00B95A2F" w:rsidRPr="00E60D54" w:rsidRDefault="00B95A2F" w:rsidP="000E05F7">
      <w:pPr>
        <w:pStyle w:val="Recuodecorpodetexto2"/>
        <w:rPr>
          <w:noProof/>
          <w:sz w:val="22"/>
          <w:szCs w:val="22"/>
        </w:rPr>
      </w:pPr>
      <w:r w:rsidRPr="00E60D54">
        <w:rPr>
          <w:noProof/>
          <w:sz w:val="22"/>
          <w:szCs w:val="22"/>
        </w:rPr>
        <w:t>Todos os estudiosos da antiguidade, e os modernos, consideram muito sobre os centros energéticos chamados Chacras no perispírito e Plexos no físico. Não padecem dúvidas de que tais centros funcionam normalmente, enquanto o espírito faz a sua escalada evolutiva. Antes de entrar na espécie humana eles se vão formando e caracterizando. Milhões de anos concorrem para isso. O principal, entretanto, é o seu gradativo, o seu lentíssimo metamorfoseamento, o seu desaparecimento na Harmonização Psíquica. Quando o corpo astral se vai aproximando do Segundo Estado de Deus, ou da Luz Divina, é porque os tais Chacras e Plexos se vão paralelamente sublimando, eterizando, até perderem suas características anteriores de todo.</w:t>
      </w:r>
    </w:p>
    <w:p w:rsidR="00B95A2F" w:rsidRPr="00E60D54" w:rsidRDefault="00B95A2F" w:rsidP="000E05F7">
      <w:pPr>
        <w:pStyle w:val="Recuodecorpodetexto2"/>
        <w:rPr>
          <w:noProof/>
          <w:sz w:val="22"/>
          <w:szCs w:val="22"/>
        </w:rPr>
      </w:pPr>
      <w:r w:rsidRPr="00E60D54">
        <w:rPr>
          <w:noProof/>
          <w:sz w:val="22"/>
          <w:szCs w:val="22"/>
        </w:rPr>
        <w:t>Quem é, porém, que governa esse movimento, nas centelhas, nos filhos de Deus? Qual o agente que contém o poder de acionar tudo, a começar das coroas energéticas? Se já dissemos que a condição da Mente Humana deriva da sua Filiação Divina, ou por ser derivança da MENTE DIVINA, é porque a Mente Humana ou Central é o Centro Motriz, é a Alavanca que tudo pode movimentar e deve movimentar.</w:t>
      </w:r>
    </w:p>
    <w:p w:rsidR="00B95A2F" w:rsidRPr="00E60D54" w:rsidRDefault="00B95A2F" w:rsidP="000E05F7">
      <w:pPr>
        <w:pStyle w:val="Recuodecorpodetexto2"/>
        <w:rPr>
          <w:noProof/>
          <w:sz w:val="22"/>
          <w:szCs w:val="22"/>
        </w:rPr>
      </w:pPr>
      <w:r w:rsidRPr="00E60D54">
        <w:rPr>
          <w:noProof/>
          <w:sz w:val="22"/>
          <w:szCs w:val="22"/>
        </w:rPr>
        <w:t>Segundo, pois, o grau evolutivo do indivíduo; segundo, pois, o momento ou a razão circunstancial, assim o filho de Deus estará acionando de dentro para fora, agindo em seu benefício ou para seu malefício. Por isso mesmo que a divisa iniciática antiga dizia e a moderna repete - “Não basta fazer o Bem, o que importa é ser Bom”.</w:t>
      </w:r>
    </w:p>
    <w:p w:rsidR="00B95A2F" w:rsidRPr="00E60D54" w:rsidRDefault="00B95A2F" w:rsidP="000E05F7">
      <w:pPr>
        <w:pStyle w:val="Recuodecorpodetexto2"/>
        <w:rPr>
          <w:noProof/>
          <w:sz w:val="22"/>
          <w:szCs w:val="22"/>
        </w:rPr>
      </w:pPr>
      <w:r w:rsidRPr="00E60D54">
        <w:rPr>
          <w:noProof/>
          <w:sz w:val="22"/>
          <w:szCs w:val="22"/>
        </w:rPr>
        <w:t>Qual a inteligência desta assertiva impassável e intransferível para todos os filhos de Deus? Jesus sentenciou que é preciso perseverar até o fim. E quem duvida de que a dúvida seja a mãe dos fracassos? Como atingir o autofazimento, o desabrochamento do Cristo Interno, sem haver pertinácia na Verdade, no Bem e no Bom?</w:t>
      </w:r>
    </w:p>
    <w:p w:rsidR="00B95A2F" w:rsidRPr="00E60D54" w:rsidRDefault="00B95A2F" w:rsidP="000E05F7">
      <w:pPr>
        <w:pStyle w:val="Corpodetexto2"/>
        <w:ind w:firstLine="425"/>
        <w:rPr>
          <w:rFonts w:ascii="Times New Roman" w:hAnsi="Times New Roman"/>
          <w:noProof/>
          <w:sz w:val="22"/>
          <w:szCs w:val="22"/>
        </w:rPr>
      </w:pPr>
      <w:r w:rsidRPr="00E60D54">
        <w:rPr>
          <w:rFonts w:ascii="Times New Roman" w:hAnsi="Times New Roman"/>
          <w:noProof/>
          <w:sz w:val="22"/>
          <w:szCs w:val="22"/>
        </w:rPr>
        <w:lastRenderedPageBreak/>
        <w:t>Terminando este capítulo, assinalamos a necessidade de lembrar aquilo que somos, derivança da Essência Divina, por força do Poder Criador da mesma Essência Divina, pelo Seu auto-emprego, através da MENTE DIVINA. Como foi da MENTE DIVINA que surgimos, aprendamos a nos valer de Sua mesma derivança, que é a Mente Humana, que é a nossa Herança Maior. É por esta razão que Jesus repetiu, milhares de vezes durante o curso da vida, que o filho tem em si o decorrente Poder Criador. Assim como o Pai Divino agenciou em Si e Criou ou Manifestou a Criação, assim é que nós temos, que Seus filhos têm, o poder de acionar dentro e fora, engendrando o Reino de Deus.</w:t>
      </w:r>
    </w:p>
    <w:p w:rsidR="00B95A2F" w:rsidRPr="00E60D54" w:rsidRDefault="00B95A2F" w:rsidP="000E05F7">
      <w:pPr>
        <w:pStyle w:val="Recuodecorpodetexto2"/>
        <w:rPr>
          <w:noProof/>
          <w:sz w:val="22"/>
          <w:szCs w:val="22"/>
        </w:rPr>
      </w:pPr>
      <w:r w:rsidRPr="00E60D54">
        <w:rPr>
          <w:noProof/>
          <w:sz w:val="22"/>
          <w:szCs w:val="22"/>
        </w:rPr>
        <w:t>Não somos mais aqueles espíritos inferiores que eram conduzidos pelas forças telúricas, ou cedendo aos automatismos naturais do meio-ambiente. Não mais estamos agindo, também, segundo os imperativos dos instintos apenas animais. Já somos a herança de um vastíssimo passado, o produto de uma prolongadíssima caminhada evolutiva. Não é favor, portanto, colocar a Mente Humana em justaposta condição com a MENTE DIVINA, para operarmos em nós e fora de nós aquelas melhoras que nos cumprem, até que tenhamos atingido o Reino do Céu interior, único modo de se transformar a Terra naquela Jerusalém Eterna de que trata o Apocalipse.</w:t>
      </w:r>
    </w:p>
    <w:p w:rsidR="00B95A2F" w:rsidRPr="00E60D54" w:rsidRDefault="00B95A2F" w:rsidP="000E05F7">
      <w:pPr>
        <w:pStyle w:val="Recuodecorpodetexto2"/>
        <w:rPr>
          <w:noProof/>
          <w:sz w:val="22"/>
          <w:szCs w:val="22"/>
        </w:rPr>
      </w:pPr>
      <w:r w:rsidRPr="00E60D54">
        <w:rPr>
          <w:noProof/>
          <w:sz w:val="22"/>
          <w:szCs w:val="22"/>
        </w:rPr>
        <w:t>Fica dito, entretanto, que a cada um irá sendo dado segundo as suas obras; que ninguém espere pelo seu próximo, para fazer o máximo de Bem e do Bom, porque a cada um cumpre o seu dever de autofazimento. O Divino Molde, que é Jesus, não tomou conselho senão na Lei de Deus. Veio para vivê-la e não para derrogá-la, o que importa que todos saibam e respeitem.</w:t>
      </w:r>
    </w:p>
    <w:p w:rsidR="00B95A2F" w:rsidRPr="00E60D54" w:rsidRDefault="00B95A2F" w:rsidP="000E05F7">
      <w:pPr>
        <w:pStyle w:val="Recuodecorpodetexto2"/>
        <w:rPr>
          <w:noProof/>
          <w:sz w:val="22"/>
          <w:szCs w:val="22"/>
        </w:rPr>
      </w:pPr>
      <w:r w:rsidRPr="00E60D54">
        <w:rPr>
          <w:noProof/>
          <w:sz w:val="22"/>
          <w:szCs w:val="22"/>
        </w:rPr>
        <w:t>Fora da Lei de Deus não há Mente Humana que funcione bem. Quem lembra a Lei de Deus lembra a Moral, o Amor, a Revelação, o Saber e a Virtude. Sendo exato e normal que a parte de Deus é Eterna, Perfeita e Imutável, que cada um faça o devido, a respeito de sua parte, que é apenas o que lhe cumpre. Em lugar de tratar de Teodicéia, trate de ser decente na sua conduta social.</w:t>
      </w:r>
    </w:p>
    <w:p w:rsidR="00B95A2F" w:rsidRPr="00E60D54" w:rsidRDefault="00B95A2F" w:rsidP="000E05F7">
      <w:pPr>
        <w:pStyle w:val="Recuodecorpodetexto2"/>
        <w:rPr>
          <w:noProof/>
          <w:sz w:val="22"/>
          <w:szCs w:val="22"/>
        </w:rPr>
      </w:pPr>
      <w:r w:rsidRPr="00E60D54">
        <w:rPr>
          <w:noProof/>
          <w:sz w:val="22"/>
          <w:szCs w:val="22"/>
        </w:rPr>
        <w:t>O Espiritismo, a Súmula Profética, assim o dirá eternamente. Porque estas verdades são acima de espaço e de tempo.</w:t>
      </w:r>
    </w:p>
    <w:p w:rsidR="00C05BEC" w:rsidRDefault="00C05BEC" w:rsidP="00BC2E4F">
      <w:pPr>
        <w:pBdr>
          <w:bottom w:val="single" w:sz="12" w:space="1" w:color="auto"/>
        </w:pBdr>
        <w:spacing w:after="0"/>
        <w:jc w:val="both"/>
      </w:pPr>
    </w:p>
    <w:p w:rsidR="00C05BEC" w:rsidRDefault="00C05BEC" w:rsidP="00BC2E4F">
      <w:pPr>
        <w:spacing w:after="0"/>
        <w:jc w:val="both"/>
      </w:pPr>
    </w:p>
    <w:p w:rsidR="00DE3EF5" w:rsidRPr="00BC2E4F" w:rsidRDefault="00DE3EF5" w:rsidP="00BC2E4F">
      <w:pPr>
        <w:spacing w:after="0"/>
        <w:jc w:val="both"/>
        <w:rPr>
          <w:rFonts w:asciiTheme="majorBidi" w:hAnsiTheme="majorBidi" w:cstheme="majorBidi"/>
          <w:b/>
          <w:bCs/>
        </w:rPr>
      </w:pPr>
      <w:r>
        <w:rPr>
          <w:rFonts w:asciiTheme="majorBidi" w:hAnsiTheme="majorBidi" w:cstheme="majorBidi"/>
        </w:rPr>
        <w:t xml:space="preserve">Do livro </w:t>
      </w:r>
      <w:r w:rsidRPr="00BC2E4F">
        <w:rPr>
          <w:rFonts w:asciiTheme="majorBidi" w:hAnsiTheme="majorBidi" w:cstheme="majorBidi"/>
          <w:b/>
          <w:bCs/>
        </w:rPr>
        <w:t>COMO TREINAR O CÉREBRO PARA REALIZAR O IMPOSSÍVEL</w:t>
      </w:r>
    </w:p>
    <w:p w:rsidR="00DE3EF5" w:rsidRDefault="00DE3EF5" w:rsidP="00BE17A9">
      <w:pPr>
        <w:spacing w:after="0"/>
        <w:jc w:val="both"/>
        <w:rPr>
          <w:rFonts w:asciiTheme="majorBidi" w:hAnsiTheme="majorBidi" w:cstheme="majorBidi"/>
        </w:rPr>
      </w:pPr>
      <w:r>
        <w:rPr>
          <w:rFonts w:asciiTheme="majorBidi" w:hAnsiTheme="majorBidi" w:cstheme="majorBidi"/>
        </w:rPr>
        <w:t>Autor: Wilson Ribeiro – Ícone Editora – 3ª edição – 1995</w:t>
      </w:r>
    </w:p>
    <w:p w:rsidR="00DE3EF5" w:rsidRDefault="00DE3EF5" w:rsidP="00BE17A9">
      <w:pPr>
        <w:spacing w:after="0"/>
        <w:jc w:val="both"/>
        <w:rPr>
          <w:rFonts w:asciiTheme="majorBidi" w:hAnsiTheme="majorBidi" w:cstheme="majorBidi"/>
        </w:rPr>
      </w:pPr>
    </w:p>
    <w:p w:rsidR="00DE3EF5" w:rsidRDefault="00DE3EF5" w:rsidP="00BE17A9">
      <w:pPr>
        <w:spacing w:after="0"/>
        <w:jc w:val="both"/>
        <w:rPr>
          <w:rFonts w:asciiTheme="majorBidi" w:hAnsiTheme="majorBidi" w:cstheme="majorBidi"/>
        </w:rPr>
      </w:pPr>
      <w:r>
        <w:rPr>
          <w:rFonts w:asciiTheme="majorBidi" w:hAnsiTheme="majorBidi" w:cstheme="majorBidi"/>
        </w:rPr>
        <w:t xml:space="preserve">Do prefácio de Prof. Jonas </w:t>
      </w:r>
      <w:proofErr w:type="spellStart"/>
      <w:r>
        <w:rPr>
          <w:rFonts w:asciiTheme="majorBidi" w:hAnsiTheme="majorBidi" w:cstheme="majorBidi"/>
        </w:rPr>
        <w:t>Negal</w:t>
      </w:r>
      <w:r w:rsidR="00604079">
        <w:rPr>
          <w:rFonts w:asciiTheme="majorBidi" w:hAnsiTheme="majorBidi" w:cstheme="majorBidi"/>
        </w:rPr>
        <w:t>h</w:t>
      </w:r>
      <w:r>
        <w:rPr>
          <w:rFonts w:asciiTheme="majorBidi" w:hAnsiTheme="majorBidi" w:cstheme="majorBidi"/>
        </w:rPr>
        <w:t>a</w:t>
      </w:r>
      <w:proofErr w:type="spellEnd"/>
      <w:r>
        <w:rPr>
          <w:rFonts w:asciiTheme="majorBidi" w:hAnsiTheme="majorBidi" w:cstheme="majorBidi"/>
        </w:rPr>
        <w:t>, Ph.D.</w:t>
      </w:r>
    </w:p>
    <w:p w:rsidR="00D64548" w:rsidRDefault="00D64548" w:rsidP="00BE17A9">
      <w:pPr>
        <w:spacing w:after="0"/>
        <w:jc w:val="both"/>
        <w:rPr>
          <w:rFonts w:asciiTheme="majorBidi" w:hAnsiTheme="majorBidi" w:cstheme="majorBidi"/>
        </w:rPr>
      </w:pPr>
    </w:p>
    <w:p w:rsidR="00DE3EF5" w:rsidRPr="0062502B" w:rsidRDefault="00DE3EF5" w:rsidP="00DE3EF5">
      <w:pPr>
        <w:spacing w:after="0"/>
        <w:jc w:val="both"/>
        <w:rPr>
          <w:rFonts w:asciiTheme="majorBidi" w:hAnsiTheme="majorBidi" w:cstheme="majorBidi"/>
          <w:i/>
          <w:iCs/>
        </w:rPr>
      </w:pPr>
      <w:r w:rsidRPr="0062502B">
        <w:rPr>
          <w:rFonts w:asciiTheme="majorBidi" w:hAnsiTheme="majorBidi" w:cstheme="majorBidi"/>
          <w:i/>
          <w:iCs/>
        </w:rPr>
        <w:t>“A tese do livro é meridianamente clara e um dramático alerta ao caos em que a humanidade se está afundando, sob a avalanche de um materialismo grosseiro e de um egoísmo feroz.</w:t>
      </w:r>
    </w:p>
    <w:p w:rsidR="00DE3EF5" w:rsidRPr="0062502B" w:rsidRDefault="00DE3EF5" w:rsidP="00BE17A9">
      <w:pPr>
        <w:spacing w:after="0"/>
        <w:jc w:val="both"/>
        <w:rPr>
          <w:rFonts w:asciiTheme="majorBidi" w:hAnsiTheme="majorBidi" w:cstheme="majorBidi"/>
          <w:i/>
          <w:iCs/>
        </w:rPr>
      </w:pPr>
      <w:r w:rsidRPr="0062502B">
        <w:rPr>
          <w:rFonts w:asciiTheme="majorBidi" w:hAnsiTheme="majorBidi" w:cstheme="majorBidi"/>
          <w:i/>
          <w:iCs/>
        </w:rPr>
        <w:t>O homem está deixando de ser, preocupando-se cada vez mais com o ter.</w:t>
      </w:r>
      <w:r w:rsidR="00604079" w:rsidRPr="0062502B">
        <w:rPr>
          <w:rFonts w:asciiTheme="majorBidi" w:hAnsiTheme="majorBidi" w:cstheme="majorBidi"/>
          <w:i/>
          <w:iCs/>
        </w:rPr>
        <w:t xml:space="preserve"> Seu cérebro atrofia-se, pouco a pouco, sua mente definha, tornando-se cada vez mais inativa, como simples receptora e repetidora de condicionamentos. A robotização acelera-se. As pessoas tornam-se autenticamente pessoas (máscaras, segundo a etimologia da palavra) e não seres humanos, entidade com livre arbítrio, sensibilidade e pensamento, intuição e razão, harmonia e osmose entre o cósmico e o terrestre, entre o eterno e o efêmero, entre o absoluto e o relativo...”</w:t>
      </w:r>
    </w:p>
    <w:p w:rsidR="0062502B" w:rsidRPr="0062502B" w:rsidRDefault="0062502B" w:rsidP="0062502B">
      <w:pPr>
        <w:spacing w:after="0" w:line="276" w:lineRule="auto"/>
        <w:jc w:val="both"/>
        <w:rPr>
          <w:rFonts w:ascii="Times New Roman" w:eastAsia="Times New Roman" w:hAnsi="Times New Roman"/>
          <w:i/>
          <w:iCs/>
          <w:lang w:eastAsia="pt-BR"/>
        </w:rPr>
      </w:pPr>
      <w:r w:rsidRPr="0062502B">
        <w:rPr>
          <w:rFonts w:ascii="Times New Roman" w:eastAsia="Times New Roman" w:hAnsi="Times New Roman"/>
          <w:i/>
          <w:iCs/>
          <w:lang w:eastAsia="pt-BR"/>
        </w:rPr>
        <w:t>“Não é para ninguém que a nossa mente contém um potencial infinito de possibilidades, quando sintonizada com o Todo, o Infinito, o Eterno, a Inteligência Cósmica, a Consciência Cósmica, o Arquiteto do Universo, e tantos outros sinônimos de Deus. Mas como atingir tal sintonização? Quais as vantagens e desvantagens de seu uso?”</w:t>
      </w:r>
    </w:p>
    <w:p w:rsidR="00604079" w:rsidRPr="0062502B" w:rsidRDefault="00604079" w:rsidP="00BE17A9">
      <w:pPr>
        <w:spacing w:after="0"/>
        <w:jc w:val="both"/>
        <w:rPr>
          <w:rFonts w:asciiTheme="majorBidi" w:hAnsiTheme="majorBidi" w:cstheme="majorBidi"/>
          <w:i/>
          <w:iCs/>
        </w:rPr>
      </w:pPr>
      <w:r w:rsidRPr="0062502B">
        <w:rPr>
          <w:rFonts w:asciiTheme="majorBidi" w:hAnsiTheme="majorBidi" w:cstheme="majorBidi"/>
          <w:i/>
          <w:iCs/>
        </w:rPr>
        <w:t xml:space="preserve">“O homem, detentor da centelha divina, apagou-a e procura realizar-se em coisa externas, em posses fictícias, porque ninguém possui o que tem e só possui o que é. A felicidade, que é sujeito, passou a ser considerada objeto. </w:t>
      </w:r>
      <w:r w:rsidR="00D64548" w:rsidRPr="0062502B">
        <w:rPr>
          <w:rFonts w:asciiTheme="majorBidi" w:hAnsiTheme="majorBidi" w:cstheme="majorBidi"/>
          <w:i/>
          <w:iCs/>
        </w:rPr>
        <w:t>É a ganância de ter, de ter sempre mais, o homem diminui em ser, até suicidar-se espiritualmente, e ficar morto, vegetando, no tédio da solidão entre bens materiais, que são males quando o homem se torna escravo deles...”</w:t>
      </w:r>
    </w:p>
    <w:p w:rsidR="00D64548" w:rsidRPr="0062502B" w:rsidRDefault="00D64548" w:rsidP="00BE17A9">
      <w:pPr>
        <w:spacing w:after="0"/>
        <w:jc w:val="both"/>
        <w:rPr>
          <w:rFonts w:asciiTheme="majorBidi" w:hAnsiTheme="majorBidi" w:cstheme="majorBidi"/>
          <w:i/>
          <w:iCs/>
        </w:rPr>
      </w:pPr>
    </w:p>
    <w:p w:rsidR="00D64548" w:rsidRDefault="00D64548" w:rsidP="00BE17A9">
      <w:pPr>
        <w:spacing w:after="0"/>
        <w:jc w:val="both"/>
        <w:rPr>
          <w:rFonts w:asciiTheme="majorBidi" w:hAnsiTheme="majorBidi" w:cstheme="majorBidi"/>
        </w:rPr>
      </w:pPr>
      <w:r>
        <w:rPr>
          <w:rFonts w:asciiTheme="majorBidi" w:hAnsiTheme="majorBidi" w:cstheme="majorBidi"/>
        </w:rPr>
        <w:t>A seguir alguns trechos do livro.</w:t>
      </w:r>
    </w:p>
    <w:p w:rsidR="00D64548" w:rsidRDefault="00D64548" w:rsidP="00BE17A9">
      <w:pPr>
        <w:spacing w:after="0"/>
        <w:jc w:val="both"/>
        <w:rPr>
          <w:rFonts w:asciiTheme="majorBidi" w:hAnsiTheme="majorBidi" w:cstheme="majorBidi"/>
        </w:rPr>
      </w:pPr>
    </w:p>
    <w:p w:rsidR="00D64548" w:rsidRDefault="00D64548" w:rsidP="00BE17A9">
      <w:pPr>
        <w:spacing w:after="0"/>
        <w:jc w:val="both"/>
        <w:rPr>
          <w:rFonts w:asciiTheme="majorBidi" w:hAnsiTheme="majorBidi" w:cstheme="majorBidi"/>
        </w:rPr>
      </w:pPr>
      <w:r>
        <w:rPr>
          <w:rFonts w:asciiTheme="majorBidi" w:hAnsiTheme="majorBidi" w:cstheme="majorBidi"/>
        </w:rPr>
        <w:t>SAIBA POR QUE VOCÊ NÃO TEM CONSEGUIDO USAR O PODER MENTAL PARA O SUCESSO</w:t>
      </w:r>
    </w:p>
    <w:p w:rsidR="00D64548" w:rsidRDefault="00D64548" w:rsidP="00BE17A9">
      <w:pPr>
        <w:spacing w:after="0"/>
        <w:jc w:val="both"/>
        <w:rPr>
          <w:rFonts w:asciiTheme="majorBidi" w:hAnsiTheme="majorBidi" w:cstheme="majorBidi"/>
        </w:rPr>
      </w:pPr>
    </w:p>
    <w:p w:rsidR="00D64548" w:rsidRDefault="00D64548" w:rsidP="00BE17A9">
      <w:pPr>
        <w:spacing w:after="0"/>
        <w:jc w:val="both"/>
        <w:rPr>
          <w:rFonts w:asciiTheme="majorBidi" w:hAnsiTheme="majorBidi" w:cstheme="majorBidi"/>
        </w:rPr>
      </w:pPr>
      <w:r>
        <w:rPr>
          <w:rFonts w:asciiTheme="majorBidi" w:hAnsiTheme="majorBidi" w:cstheme="majorBidi"/>
        </w:rPr>
        <w:t xml:space="preserve">Você sempre ouviu falar sobre o </w:t>
      </w:r>
      <w:r w:rsidRPr="00D64548">
        <w:rPr>
          <w:rFonts w:asciiTheme="majorBidi" w:hAnsiTheme="majorBidi" w:cstheme="majorBidi"/>
          <w:i/>
          <w:iCs/>
        </w:rPr>
        <w:t>poder mental</w:t>
      </w:r>
      <w:r>
        <w:rPr>
          <w:rFonts w:asciiTheme="majorBidi" w:hAnsiTheme="majorBidi" w:cstheme="majorBidi"/>
        </w:rPr>
        <w:t>, milagres, poder dos espíritos, fenômenos, etc., mas nunca admitiu que esse poder existe em você mesmo.</w:t>
      </w:r>
    </w:p>
    <w:p w:rsidR="00770DF3" w:rsidRDefault="00770DF3" w:rsidP="00BE17A9">
      <w:pPr>
        <w:spacing w:after="0"/>
        <w:jc w:val="both"/>
        <w:rPr>
          <w:rFonts w:asciiTheme="majorBidi" w:hAnsiTheme="majorBidi" w:cstheme="majorBidi"/>
        </w:rPr>
      </w:pPr>
      <w:r>
        <w:rPr>
          <w:rFonts w:asciiTheme="majorBidi" w:hAnsiTheme="majorBidi" w:cstheme="majorBidi"/>
        </w:rPr>
        <w:t>Sente-se fraco e vulnerável. Em seu silêncio interior, percebe muita inferioridade e dependências.</w:t>
      </w:r>
    </w:p>
    <w:p w:rsidR="00770DF3" w:rsidRDefault="00770DF3" w:rsidP="00BE17A9">
      <w:pPr>
        <w:pBdr>
          <w:bottom w:val="single" w:sz="6" w:space="1" w:color="auto"/>
        </w:pBdr>
        <w:spacing w:after="0"/>
        <w:jc w:val="both"/>
        <w:rPr>
          <w:rFonts w:asciiTheme="majorBidi" w:hAnsiTheme="majorBidi" w:cstheme="majorBidi"/>
        </w:rPr>
      </w:pPr>
      <w:r>
        <w:rPr>
          <w:rFonts w:asciiTheme="majorBidi" w:hAnsiTheme="majorBidi" w:cstheme="majorBidi"/>
        </w:rPr>
        <w:lastRenderedPageBreak/>
        <w:t xml:space="preserve">Quando vê alguém exercendo alguma capacidade curativa ou de ajuda, acha que se trata de uma pessoa superdotada ou de algum </w:t>
      </w:r>
      <w:r w:rsidRPr="00770DF3">
        <w:rPr>
          <w:rFonts w:asciiTheme="majorBidi" w:hAnsiTheme="majorBidi" w:cstheme="majorBidi"/>
          <w:i/>
          <w:iCs/>
        </w:rPr>
        <w:t>enviado especial</w:t>
      </w:r>
      <w:r>
        <w:rPr>
          <w:rFonts w:asciiTheme="majorBidi" w:hAnsiTheme="majorBidi" w:cstheme="majorBidi"/>
        </w:rPr>
        <w:t xml:space="preserve">. E continua </w:t>
      </w:r>
      <w:r w:rsidRPr="00770DF3">
        <w:rPr>
          <w:rFonts w:asciiTheme="majorBidi" w:hAnsiTheme="majorBidi" w:cstheme="majorBidi"/>
          <w:i/>
          <w:iCs/>
        </w:rPr>
        <w:t>acreditando</w:t>
      </w:r>
      <w:r>
        <w:rPr>
          <w:rFonts w:asciiTheme="majorBidi" w:hAnsiTheme="majorBidi" w:cstheme="majorBidi"/>
        </w:rPr>
        <w:t xml:space="preserve"> que você não é capaz da mesma faceta. Nem sequer tenta experimentar se seria capaz de fazer o mesmo...</w:t>
      </w:r>
    </w:p>
    <w:p w:rsidR="00572827" w:rsidRDefault="00572827" w:rsidP="00BE17A9">
      <w:pPr>
        <w:pBdr>
          <w:bottom w:val="single" w:sz="6" w:space="1" w:color="auto"/>
        </w:pBdr>
        <w:spacing w:after="0"/>
        <w:jc w:val="both"/>
        <w:rPr>
          <w:rFonts w:asciiTheme="majorBidi" w:hAnsiTheme="majorBidi" w:cstheme="majorBidi"/>
        </w:rPr>
      </w:pPr>
    </w:p>
    <w:p w:rsidR="00BD79E6" w:rsidRDefault="00BD79E6" w:rsidP="0020104D">
      <w:pPr>
        <w:spacing w:after="0" w:line="276" w:lineRule="auto"/>
        <w:jc w:val="both"/>
        <w:rPr>
          <w:rFonts w:ascii="Times New Roman" w:eastAsia="Times New Roman" w:hAnsi="Times New Roman"/>
          <w:b/>
          <w:lang w:eastAsia="pt-BR"/>
        </w:rPr>
      </w:pP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O autor</w:t>
      </w:r>
      <w:r w:rsidRPr="0020104D">
        <w:rPr>
          <w:rFonts w:ascii="Times New Roman" w:eastAsia="Times New Roman" w:hAnsi="Times New Roman"/>
          <w:lang w:eastAsia="pt-BR"/>
        </w:rPr>
        <w:t xml:space="preserve">: </w:t>
      </w:r>
      <w:r w:rsidRPr="0020104D">
        <w:rPr>
          <w:rFonts w:ascii="Times New Roman" w:eastAsia="Times New Roman" w:hAnsi="Times New Roman"/>
          <w:i/>
          <w:lang w:eastAsia="pt-BR"/>
        </w:rPr>
        <w:t>“Estou dizendo que você só terá que treinar a mudança de pensamento sobre você mesmo e começar a praticar alguns exercícios fáceis e rápidos, para verificar quão potente é a sua mente, através – simplesmente – de pensamentos e imaginações.”</w:t>
      </w:r>
    </w:p>
    <w:p w:rsidR="0020104D" w:rsidRPr="0020104D" w:rsidRDefault="000E64AA"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 xml:space="preserve"> </w:t>
      </w:r>
      <w:r w:rsidR="0020104D" w:rsidRPr="0020104D">
        <w:rPr>
          <w:rFonts w:ascii="Times New Roman" w:eastAsia="Times New Roman" w:hAnsi="Times New Roman"/>
          <w:i/>
          <w:lang w:eastAsia="pt-BR"/>
        </w:rPr>
        <w:t>“Você é o que pensa que é.”</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“Você sente o que pensa que sente.”</w:t>
      </w:r>
    </w:p>
    <w:p w:rsidR="0020104D" w:rsidRPr="0020104D" w:rsidRDefault="000E64AA"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 xml:space="preserve"> </w:t>
      </w:r>
      <w:r w:rsidR="0020104D" w:rsidRPr="0020104D">
        <w:rPr>
          <w:rFonts w:ascii="Times New Roman" w:eastAsia="Times New Roman" w:hAnsi="Times New Roman"/>
          <w:i/>
          <w:lang w:eastAsia="pt-BR"/>
        </w:rPr>
        <w:t>“O desenvolvimento da potencialidade mental depende dessa nossa visão interior de tudo o que desejamos realizar ou modificar. Portanto, é necessário ajustar e desenvolver bem essa visão mental e praticar a projeção nessa tela interior, que nos capacita a visão psíquica.”</w:t>
      </w:r>
    </w:p>
    <w:p w:rsidR="0020104D" w:rsidRPr="0020104D" w:rsidRDefault="000E64AA"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 xml:space="preserve"> </w:t>
      </w:r>
      <w:r w:rsidR="0020104D" w:rsidRPr="0020104D">
        <w:rPr>
          <w:rFonts w:ascii="Times New Roman" w:eastAsia="Times New Roman" w:hAnsi="Times New Roman"/>
          <w:i/>
          <w:lang w:eastAsia="pt-BR"/>
        </w:rPr>
        <w:t>“Exercitando a projeção em tela mental, poderemos realizar coisas que, antes, considerávamos verdadeiramente impossíveis.”</w:t>
      </w:r>
    </w:p>
    <w:p w:rsidR="0020104D" w:rsidRPr="0020104D" w:rsidRDefault="000E64AA"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 xml:space="preserve"> </w:t>
      </w:r>
      <w:r w:rsidR="0020104D" w:rsidRPr="0020104D">
        <w:rPr>
          <w:rFonts w:ascii="Times New Roman" w:eastAsia="Times New Roman" w:hAnsi="Times New Roman"/>
          <w:i/>
          <w:lang w:eastAsia="pt-BR"/>
        </w:rPr>
        <w:t>“A técnica está em conceber, aceitar, acreditar que pode fazer todo esse “milagre”.</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Para tanto, temos que admitir que somos o que pensamos.</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Os meios, remédios, aparelhos, etc., devem ser ditados e criados pela intuição.”</w:t>
      </w:r>
    </w:p>
    <w:p w:rsidR="0020104D" w:rsidRPr="0020104D" w:rsidRDefault="000E64AA"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i/>
          <w:lang w:eastAsia="pt-BR"/>
        </w:rPr>
        <w:t xml:space="preserve"> </w:t>
      </w:r>
      <w:r w:rsidR="0020104D" w:rsidRPr="0020104D">
        <w:rPr>
          <w:rFonts w:ascii="Times New Roman" w:eastAsia="Times New Roman" w:hAnsi="Times New Roman"/>
          <w:b/>
          <w:i/>
          <w:lang w:eastAsia="pt-BR"/>
        </w:rPr>
        <w:t>“O “RA” e o “MA”</w:t>
      </w:r>
      <w:r w:rsidR="0020104D" w:rsidRPr="0020104D">
        <w:rPr>
          <w:rFonts w:ascii="Times New Roman" w:eastAsia="Times New Roman" w:hAnsi="Times New Roman"/>
          <w:i/>
          <w:lang w:eastAsia="pt-BR"/>
        </w:rPr>
        <w:t xml:space="preserve"> – Esta duas sílabas têm uma incrível força psíquica realizadora.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 xml:space="preserve">O “R” do “RA” e o “M” do “MA” é emitido com os lábios fechados, com som nasal: RA = </w:t>
      </w:r>
      <w:proofErr w:type="spellStart"/>
      <w:r w:rsidRPr="0020104D">
        <w:rPr>
          <w:rFonts w:ascii="Times New Roman" w:eastAsia="Times New Roman" w:hAnsi="Times New Roman"/>
          <w:i/>
          <w:lang w:eastAsia="pt-BR"/>
        </w:rPr>
        <w:t>rrraaaaaaaaaaaaaa</w:t>
      </w:r>
      <w:proofErr w:type="spellEnd"/>
      <w:r w:rsidRPr="0020104D">
        <w:rPr>
          <w:rFonts w:ascii="Times New Roman" w:eastAsia="Times New Roman" w:hAnsi="Times New Roman"/>
          <w:i/>
          <w:lang w:eastAsia="pt-BR"/>
        </w:rPr>
        <w:t xml:space="preserve">: MA = </w:t>
      </w:r>
      <w:proofErr w:type="spellStart"/>
      <w:r w:rsidRPr="0020104D">
        <w:rPr>
          <w:rFonts w:ascii="Times New Roman" w:eastAsia="Times New Roman" w:hAnsi="Times New Roman"/>
          <w:i/>
          <w:lang w:eastAsia="pt-BR"/>
        </w:rPr>
        <w:t>huuuuuuuuuuMaaaaaaaaaaaaa</w:t>
      </w:r>
      <w:proofErr w:type="spellEnd"/>
      <w:r w:rsidRPr="0020104D">
        <w:rPr>
          <w:rFonts w:ascii="Times New Roman" w:eastAsia="Times New Roman" w:hAnsi="Times New Roman"/>
          <w:i/>
          <w:lang w:eastAsia="pt-BR"/>
        </w:rPr>
        <w:t>, ambos em dó natural. O “a” de ambas as sílabas é bastante prolongado, acompanhando o processo respiratório.</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A emissão desses dois sons ativa o seu sistema glandular e centros nervosos, projeta cores em seu corpo e em sua aura e causa efeitos bioquímicos curativos e realizadores.</w:t>
      </w:r>
    </w:p>
    <w:p w:rsidR="0020104D" w:rsidRPr="0020104D" w:rsidRDefault="0020104D" w:rsidP="0020104D">
      <w:pPr>
        <w:spacing w:after="0" w:line="276" w:lineRule="auto"/>
        <w:ind w:left="284" w:hanging="284"/>
        <w:jc w:val="both"/>
        <w:rPr>
          <w:rFonts w:ascii="Times New Roman" w:eastAsia="Times New Roman" w:hAnsi="Times New Roman"/>
          <w:lang w:eastAsia="pt-BR"/>
        </w:rPr>
      </w:pPr>
      <w:r w:rsidRPr="0020104D">
        <w:rPr>
          <w:rFonts w:ascii="Symbol" w:eastAsia="Symbol" w:hAnsi="Symbol" w:cs="Symbol"/>
          <w:lang w:eastAsia="pt-BR"/>
        </w:rPr>
        <w:t></w:t>
      </w:r>
      <w:r w:rsidRPr="0020104D">
        <w:rPr>
          <w:rFonts w:ascii="Times New Roman" w:eastAsia="Symbol" w:hAnsi="Times New Roman"/>
          <w:lang w:eastAsia="pt-BR"/>
        </w:rPr>
        <w:t xml:space="preserve">       </w:t>
      </w:r>
      <w:r w:rsidRPr="0020104D">
        <w:rPr>
          <w:rFonts w:ascii="Times New Roman" w:eastAsia="Times New Roman" w:hAnsi="Times New Roman"/>
          <w:lang w:eastAsia="pt-BR"/>
        </w:rPr>
        <w:t>Para desmanchar símbolos/objeto (criar imagem na tela mental): apontar três dedos da mão direita - polegar, indicador e médio, fechando os demais, e pronunciar bem alto o som RA.</w:t>
      </w:r>
    </w:p>
    <w:p w:rsidR="0020104D" w:rsidRPr="0020104D" w:rsidRDefault="0020104D" w:rsidP="0020104D">
      <w:pPr>
        <w:spacing w:after="0" w:line="276" w:lineRule="auto"/>
        <w:ind w:left="284" w:hanging="284"/>
        <w:jc w:val="both"/>
        <w:rPr>
          <w:rFonts w:ascii="Times New Roman" w:eastAsia="Times New Roman" w:hAnsi="Times New Roman"/>
          <w:lang w:eastAsia="pt-BR"/>
        </w:rPr>
      </w:pPr>
      <w:r w:rsidRPr="0020104D">
        <w:rPr>
          <w:rFonts w:ascii="Symbol" w:eastAsia="Symbol" w:hAnsi="Symbol" w:cs="Symbol"/>
          <w:lang w:eastAsia="pt-BR"/>
        </w:rPr>
        <w:t></w:t>
      </w:r>
      <w:r w:rsidRPr="0020104D">
        <w:rPr>
          <w:rFonts w:ascii="Times New Roman" w:eastAsia="Symbol" w:hAnsi="Times New Roman"/>
          <w:lang w:eastAsia="pt-BR"/>
        </w:rPr>
        <w:t xml:space="preserve">       </w:t>
      </w:r>
      <w:r w:rsidRPr="0020104D">
        <w:rPr>
          <w:rFonts w:ascii="Times New Roman" w:eastAsia="Times New Roman" w:hAnsi="Times New Roman"/>
          <w:lang w:eastAsia="pt-BR"/>
        </w:rPr>
        <w:t>Para fixar símbolos/objetos (criar imagem na tela mental): apontar três dedos da mão direita - polegar, indicador e médio, fechando os demais, e pronunciar bem alto o som MA.</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Vibrações:</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Alpha – vibração do planeta.</w:t>
      </w:r>
    </w:p>
    <w:p w:rsidR="0020104D" w:rsidRPr="0020104D" w:rsidRDefault="0020104D" w:rsidP="0020104D">
      <w:pPr>
        <w:spacing w:after="0" w:line="276" w:lineRule="auto"/>
        <w:jc w:val="both"/>
        <w:rPr>
          <w:rFonts w:ascii="Times New Roman" w:eastAsia="Times New Roman" w:hAnsi="Times New Roman"/>
          <w:lang w:eastAsia="pt-BR"/>
        </w:rPr>
      </w:pPr>
      <w:proofErr w:type="spellStart"/>
      <w:r w:rsidRPr="0020104D">
        <w:rPr>
          <w:rFonts w:ascii="Times New Roman" w:eastAsia="Times New Roman" w:hAnsi="Times New Roman"/>
          <w:lang w:eastAsia="pt-BR"/>
        </w:rPr>
        <w:t>Theta</w:t>
      </w:r>
      <w:proofErr w:type="spellEnd"/>
      <w:r w:rsidRPr="0020104D">
        <w:rPr>
          <w:rFonts w:ascii="Times New Roman" w:eastAsia="Times New Roman" w:hAnsi="Times New Roman"/>
          <w:lang w:eastAsia="pt-BR"/>
        </w:rPr>
        <w:t xml:space="preserve"> – vibração do universo.</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i/>
          <w:lang w:eastAsia="pt-BR"/>
        </w:rPr>
        <w:t xml:space="preserve">Limpeza </w:t>
      </w:r>
      <w:proofErr w:type="spellStart"/>
      <w:r w:rsidRPr="0020104D">
        <w:rPr>
          <w:rFonts w:ascii="Times New Roman" w:eastAsia="Times New Roman" w:hAnsi="Times New Roman"/>
          <w:b/>
          <w:i/>
          <w:lang w:eastAsia="pt-BR"/>
        </w:rPr>
        <w:t>psicobiofísica</w:t>
      </w:r>
      <w:proofErr w:type="spellEnd"/>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Concentre-se em um copo vazio e, enchê-lo até metade com água cristalina de uma jarra, e completar a outra parte com um líquido branco leitoso, de uma outra jarra. Mexer bem com uma colher e, depois, beber tudo procurando sentir a sua penetração no corpo.</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Acompanhe, mentalmente, toda a trajetória desse maravilhoso líquido por todos os órgãos e pelo sangue, lavando e limpando todo o corpo. Depois, concentre esse líquido, durante algum tempo, na bexiga e ordene a sua extração pela urina, levando toda a sujeira do corpo.</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i/>
          <w:lang w:eastAsia="pt-BR"/>
        </w:rPr>
        <w:t>Como conceber o laboratório</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 xml:space="preserve">Sentado ou deitado, feche os olhos e reduza as suas vibrações cerebrais, atingindo o estágio alpha. Se já conseguir </w:t>
      </w:r>
      <w:proofErr w:type="spellStart"/>
      <w:r w:rsidRPr="0020104D">
        <w:rPr>
          <w:rFonts w:ascii="Times New Roman" w:eastAsia="Times New Roman" w:hAnsi="Times New Roman"/>
          <w:i/>
          <w:lang w:eastAsia="pt-BR"/>
        </w:rPr>
        <w:t>theta</w:t>
      </w:r>
      <w:proofErr w:type="spellEnd"/>
      <w:r w:rsidRPr="0020104D">
        <w:rPr>
          <w:rFonts w:ascii="Times New Roman" w:eastAsia="Times New Roman" w:hAnsi="Times New Roman"/>
          <w:i/>
          <w:lang w:eastAsia="pt-BR"/>
        </w:rPr>
        <w:t>, melhor ainda.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Dirija a sua concentração para o cérebro, dando-lhe uma dimensão livre, gigantesca e infinita.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Permita que a energia que anima o seu corpo cresça para os lados e para o alto, até que se ligue com a fonte de Energia Cósmica, com o Todo.</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Permaneça assim por um tempo, para sentir-se bem religado e, então, pense, crie, dê imagem e movimentos, transformando-se num imenso laboratório de infinitos recursos, sentindo-se dentro dele.</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Então, visite-o completamente. Faça um reconhecimento total. Trave contato sem receio. Experimente tudo. Mexa no que encontrar. Não há perigo.</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lastRenderedPageBreak/>
        <w:t xml:space="preserve">Familiarize-se com todo o complexo e o sofisticado esquema bioquímico e </w:t>
      </w:r>
      <w:proofErr w:type="spellStart"/>
      <w:r w:rsidRPr="0020104D">
        <w:rPr>
          <w:rFonts w:ascii="Times New Roman" w:eastAsia="Times New Roman" w:hAnsi="Times New Roman"/>
          <w:i/>
          <w:lang w:eastAsia="pt-BR"/>
        </w:rPr>
        <w:t>eletrobioquímico</w:t>
      </w:r>
      <w:proofErr w:type="spellEnd"/>
      <w:r w:rsidRPr="0020104D">
        <w:rPr>
          <w:rFonts w:ascii="Times New Roman" w:eastAsia="Times New Roman" w:hAnsi="Times New Roman"/>
          <w:i/>
          <w:lang w:eastAsia="pt-BR"/>
        </w:rPr>
        <w:t>.</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Examine e conheça o sistema eletrônico e de comunicação. Você verá aparelhos que já existem e que ainda irão existir.</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Após ter visitado e conhecido todo o seu laboratório, fixe a imagem com o som MA, repetindo-o várias vezes.</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b/>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i/>
          <w:lang w:eastAsia="pt-BR"/>
        </w:rPr>
        <w:t>IPIF – A fórmula mágica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IPIF – Intuição, Pensamento, Imaginação e Fantasia.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u w:val="single"/>
          <w:lang w:eastAsia="pt-BR"/>
        </w:rPr>
        <w:t>Intuição</w:t>
      </w:r>
      <w:r w:rsidRPr="0020104D">
        <w:rPr>
          <w:rFonts w:ascii="Times New Roman" w:eastAsia="Times New Roman" w:hAnsi="Times New Roman"/>
          <w:i/>
          <w:lang w:eastAsia="pt-BR"/>
        </w:rPr>
        <w:t xml:space="preserve"> – Intuir é mergulhar no universo do conhecimento e da sabedoria.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u w:val="single"/>
          <w:lang w:eastAsia="pt-BR"/>
        </w:rPr>
        <w:t>Pensamento</w:t>
      </w:r>
      <w:r w:rsidRPr="0020104D">
        <w:rPr>
          <w:rFonts w:ascii="Times New Roman" w:eastAsia="Times New Roman" w:hAnsi="Times New Roman"/>
          <w:i/>
          <w:lang w:eastAsia="pt-BR"/>
        </w:rPr>
        <w:t xml:space="preserve"> – Este é baseado em princípios de razão, lógica e cultura.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O homem que desenvolve e usa a inteligência, pensa, pesquisa, experimenta e cria.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 xml:space="preserve">O homem exclusivamente culto, decora, </w:t>
      </w:r>
      <w:proofErr w:type="spellStart"/>
      <w:r w:rsidRPr="0020104D">
        <w:rPr>
          <w:rFonts w:ascii="Times New Roman" w:eastAsia="Times New Roman" w:hAnsi="Times New Roman"/>
          <w:i/>
          <w:lang w:eastAsia="pt-BR"/>
        </w:rPr>
        <w:t>copia</w:t>
      </w:r>
      <w:proofErr w:type="spellEnd"/>
      <w:r w:rsidRPr="0020104D">
        <w:rPr>
          <w:rFonts w:ascii="Times New Roman" w:eastAsia="Times New Roman" w:hAnsi="Times New Roman"/>
          <w:i/>
          <w:lang w:eastAsia="pt-BR"/>
        </w:rPr>
        <w:t xml:space="preserve"> e repete.</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u w:val="single"/>
          <w:lang w:eastAsia="pt-BR"/>
        </w:rPr>
        <w:t>Imaginação</w:t>
      </w:r>
      <w:r w:rsidRPr="0020104D">
        <w:rPr>
          <w:rFonts w:ascii="Times New Roman" w:eastAsia="Times New Roman" w:hAnsi="Times New Roman"/>
          <w:i/>
          <w:lang w:eastAsia="pt-BR"/>
        </w:rPr>
        <w:t xml:space="preserve"> – A imaginação é a forma, o desenho, a planta da intuição aceita e auxiliada pelo pensamento. É a imagem do que foi idealizado e inspirado.</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Aqui o pensamento representa a vontade e a concentração, que une as duas forças: consciente e inconsciente, necessários para as realizações.</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u w:val="single"/>
          <w:lang w:eastAsia="pt-BR"/>
        </w:rPr>
        <w:t>Fantasia</w:t>
      </w:r>
      <w:r w:rsidRPr="0020104D">
        <w:rPr>
          <w:rFonts w:ascii="Times New Roman" w:eastAsia="Times New Roman" w:hAnsi="Times New Roman"/>
          <w:i/>
          <w:lang w:eastAsia="pt-BR"/>
        </w:rPr>
        <w:t xml:space="preserve"> – Nesta fórmula a fantasia é a mola propulsora, dinamizadora e realizadora da Intuição, do Pensamento e da Imaginação, e é ela que solta para o espaço a imagem completa daquilo que queremos realizar.</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A IPIF é a grande arma. Quero dizer: aceitar, acreditar, ver e sentir – de verdade – o que está fazendo.</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Os meios, remédios, aparelhos, etc., devem ser ditados e criados pela intuição.</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b/>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AS CORES CURAM</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VERMELHA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 xml:space="preserve">Relaciona-se com o campo material (físico). Possui poder </w:t>
      </w:r>
      <w:proofErr w:type="spellStart"/>
      <w:r w:rsidRPr="0020104D">
        <w:rPr>
          <w:rFonts w:ascii="Times New Roman" w:eastAsia="Times New Roman" w:hAnsi="Times New Roman"/>
          <w:lang w:eastAsia="pt-BR"/>
        </w:rPr>
        <w:t>revitalizante</w:t>
      </w:r>
      <w:proofErr w:type="spellEnd"/>
      <w:r w:rsidRPr="0020104D">
        <w:rPr>
          <w:rFonts w:ascii="Times New Roman" w:eastAsia="Times New Roman" w:hAnsi="Times New Roman"/>
          <w:lang w:eastAsia="pt-BR"/>
        </w:rPr>
        <w:t>, excitante e mantém o fluxo da adrenalina. Deve ser aplicada nas depressões, fadiga, fraqueza e no desinteresse sexual. Não deverá ser aplicada às pessoas hipertensas.</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Aplicação</w:t>
      </w:r>
      <w:r w:rsidRPr="0020104D">
        <w:rPr>
          <w:rFonts w:ascii="Times New Roman" w:eastAsia="Times New Roman" w:hAnsi="Times New Roman"/>
          <w:lang w:eastAsia="pt-BR"/>
        </w:rPr>
        <w:t xml:space="preserve">: Recomendado para desânimo, cansaço físico, elevar a pressão </w:t>
      </w:r>
      <w:proofErr w:type="spellStart"/>
      <w:r w:rsidRPr="0020104D">
        <w:rPr>
          <w:rFonts w:ascii="Times New Roman" w:eastAsia="Times New Roman" w:hAnsi="Times New Roman"/>
          <w:lang w:eastAsia="pt-BR"/>
        </w:rPr>
        <w:t>sangüínea</w:t>
      </w:r>
      <w:proofErr w:type="spellEnd"/>
      <w:r w:rsidRPr="0020104D">
        <w:rPr>
          <w:rFonts w:ascii="Times New Roman" w:eastAsia="Times New Roman" w:hAnsi="Times New Roman"/>
          <w:lang w:eastAsia="pt-BR"/>
        </w:rPr>
        <w:t>, resfriados, calafrios, anemia, fraqueza, impotência, frigidez e menstruação deficiente.</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LARANJA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Dada a sua mistura de vermelho e amarelo, é secundária, mas equilibradora, e promove o efeito tanto sobre o físico como sobre o intelecto. Ajuda a vencer o medo e a inibição. Estimula e motiva.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Aplicação</w:t>
      </w:r>
      <w:r w:rsidRPr="0020104D">
        <w:rPr>
          <w:rFonts w:ascii="Times New Roman" w:eastAsia="Times New Roman" w:hAnsi="Times New Roman"/>
          <w:lang w:eastAsia="pt-BR"/>
        </w:rPr>
        <w:t xml:space="preserve">: Para doenças mentais, bronquite, asma, problemas pulmonares, tensão, problemas emocionais, câimbras e espasmos musculares, rins e </w:t>
      </w:r>
      <w:proofErr w:type="spellStart"/>
      <w:r w:rsidRPr="0020104D">
        <w:rPr>
          <w:rFonts w:ascii="Times New Roman" w:eastAsia="Times New Roman" w:hAnsi="Times New Roman"/>
          <w:lang w:eastAsia="pt-BR"/>
        </w:rPr>
        <w:t>hemorróidas</w:t>
      </w:r>
      <w:proofErr w:type="spellEnd"/>
      <w:r w:rsidRPr="0020104D">
        <w:rPr>
          <w:rFonts w:ascii="Times New Roman" w:eastAsia="Times New Roman" w:hAnsi="Times New Roman"/>
          <w:lang w:eastAsia="pt-BR"/>
        </w:rPr>
        <w:t>.</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AMARELA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Atua no intelecto e dá brilho à vida. É calmante para os nervos e combate o “stress” (pressão). Transmite otimismo e alegria e afasta influências negativas. Age psíquica e positivamente.</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Aplicação</w:t>
      </w:r>
      <w:r w:rsidRPr="0020104D">
        <w:rPr>
          <w:rFonts w:ascii="Times New Roman" w:eastAsia="Times New Roman" w:hAnsi="Times New Roman"/>
          <w:lang w:eastAsia="pt-BR"/>
        </w:rPr>
        <w:t>: Depressão e letargia mental, males do estômago, má digestão, prisão de ventre, intestinos, audição, doenças da pele, males do fígado e falta de bom humor.</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VERDE</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Promove equilíbrio entre o material e o espiritual. Oferece segurança. É relaxante, acalma a tensão muscular e dos nervos. Objetiva e conclusiva, é muito eficiente nas realizações.</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Aplicação</w:t>
      </w:r>
      <w:r w:rsidRPr="0020104D">
        <w:rPr>
          <w:rFonts w:ascii="Times New Roman" w:eastAsia="Times New Roman" w:hAnsi="Times New Roman"/>
          <w:lang w:eastAsia="pt-BR"/>
        </w:rPr>
        <w:t>: Para hipertensão, úlceras, dores de cabeça, insônia, nervosismo e tensão muscular. Casos de insegurança.</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ANIL</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Espiritual, porém sintonizada com a matéria. Muito intuitiva e tem poder de alívio imediato e elimina os medos, as frustrações e inibições. É arte, criação, beleza e justiça. Ajuda a reforma do ser.</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Aplicação</w:t>
      </w:r>
      <w:r w:rsidRPr="0020104D">
        <w:rPr>
          <w:rFonts w:ascii="Times New Roman" w:eastAsia="Times New Roman" w:hAnsi="Times New Roman"/>
          <w:lang w:eastAsia="pt-BR"/>
        </w:rPr>
        <w:t>: Age como anestesia e analgesia, para os males dos olhos, ouvidos, nariz, garganta, pulmões, pneumonia, febres e obsessão.</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lastRenderedPageBreak/>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AZUL</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 xml:space="preserve">É a infinidade do ser. Paz e conforto espiritual. </w:t>
      </w:r>
      <w:proofErr w:type="spellStart"/>
      <w:r w:rsidRPr="0020104D">
        <w:rPr>
          <w:rFonts w:ascii="Times New Roman" w:eastAsia="Times New Roman" w:hAnsi="Times New Roman"/>
          <w:lang w:eastAsia="pt-BR"/>
        </w:rPr>
        <w:t>Tranqüilizante</w:t>
      </w:r>
      <w:proofErr w:type="spellEnd"/>
      <w:r w:rsidRPr="0020104D">
        <w:rPr>
          <w:rFonts w:ascii="Times New Roman" w:eastAsia="Times New Roman" w:hAnsi="Times New Roman"/>
          <w:lang w:eastAsia="pt-BR"/>
        </w:rPr>
        <w:t>, acalma, apazigua, dá segurança e proteção. Vence a angústia. Promove a paz interior.</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Aplicação</w:t>
      </w:r>
      <w:r w:rsidRPr="0020104D">
        <w:rPr>
          <w:rFonts w:ascii="Times New Roman" w:eastAsia="Times New Roman" w:hAnsi="Times New Roman"/>
          <w:lang w:eastAsia="pt-BR"/>
        </w:rPr>
        <w:t xml:space="preserve">: problemas de visão, dores de ouvido, garganta, laringite, rouquidão, náuseas, </w:t>
      </w:r>
      <w:proofErr w:type="spellStart"/>
      <w:r w:rsidRPr="0020104D">
        <w:rPr>
          <w:rFonts w:ascii="Times New Roman" w:eastAsia="Times New Roman" w:hAnsi="Times New Roman"/>
          <w:lang w:eastAsia="pt-BR"/>
        </w:rPr>
        <w:t>diarréia</w:t>
      </w:r>
      <w:proofErr w:type="spellEnd"/>
      <w:r w:rsidRPr="0020104D">
        <w:rPr>
          <w:rFonts w:ascii="Times New Roman" w:eastAsia="Times New Roman" w:hAnsi="Times New Roman"/>
          <w:lang w:eastAsia="pt-BR"/>
        </w:rPr>
        <w:t>, gastrite, menstruação excessiva, erupção da pele, cortes, queimaduras, ferimentos, coceiras e infecções.</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VIOLETA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 xml:space="preserve">Encerra o elemento mais elevado da natureza do homem. Cósmico, altamente espiritual. Desenvolve a mente e libera todo seu poder. É a cor e a vibração que liga o homem como um todo.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Aplicação</w:t>
      </w:r>
      <w:r w:rsidRPr="0020104D">
        <w:rPr>
          <w:rFonts w:ascii="Times New Roman" w:eastAsia="Times New Roman" w:hAnsi="Times New Roman"/>
          <w:lang w:eastAsia="pt-BR"/>
        </w:rPr>
        <w:t>: Para purificar o sangue e acalmar os nervos. Nevralgia, dor ciática, males do couro cabeludo, caspa, rins, bexiga, reumatismo, doenças mentais e insônia.</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OURO</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É a oitava mais alta do laranja e tem grande influência. É alegria, otimismo e felicidade. Sabedoria e amor.</w:t>
      </w:r>
    </w:p>
    <w:p w:rsidR="0020104D" w:rsidRPr="0020104D" w:rsidRDefault="0020104D" w:rsidP="00BC2E4F">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Aplicação</w:t>
      </w:r>
      <w:r w:rsidRPr="0020104D">
        <w:rPr>
          <w:rFonts w:ascii="Times New Roman" w:eastAsia="Times New Roman" w:hAnsi="Times New Roman"/>
          <w:lang w:eastAsia="pt-BR"/>
        </w:rPr>
        <w:t>: Após a aplicação do branco leitoso, resolve crises de bronquite, asma e problemas pulmonares.</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ROSA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Organiza, dirige e controla. Ameniza a ação do vermelho e controla a agressividade e a histeria. Sugiro que quando sair, imagine-se dentro de um ovo cor de rosa, para ser bem protegido contra a agressividade e outros perigos. Use IPIF (Intuição, Pensamento, Imaginação, Fantasia).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Aplicação</w:t>
      </w:r>
      <w:r w:rsidRPr="0020104D">
        <w:rPr>
          <w:rFonts w:ascii="Times New Roman" w:eastAsia="Times New Roman" w:hAnsi="Times New Roman"/>
          <w:lang w:eastAsia="pt-BR"/>
        </w:rPr>
        <w:t>: Acalma os estados gerais, combate a agressividade e histeria.</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BRANCO-LEITOSO</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Aplicação</w:t>
      </w:r>
      <w:r w:rsidRPr="0020104D">
        <w:rPr>
          <w:rFonts w:ascii="Times New Roman" w:eastAsia="Times New Roman" w:hAnsi="Times New Roman"/>
          <w:lang w:eastAsia="pt-BR"/>
        </w:rPr>
        <w:t>: Contendo o conjunto todas as cores, é altamente curativo para todos os males. Deverá ser primeira cor a ser aplicada, antes de qualquer outra. Para dores de cabeça, aplicando-se em seguida a cor azul.</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Nota: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Quando trabalhar com as cores, mentalize-as em completa concentração, pois a mente vê e sente as cores como elas são, verdadeiramente.</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i/>
          <w:lang w:eastAsia="pt-BR"/>
        </w:rPr>
        <w:t>Técnicas, cores e problemas</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Com os dois dedos (indicador e polegar) ou com as duas palmas das mãos abertas aplicar diretamente à pessoa que estiver necessitando de ajuda.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i/>
          <w:lang w:eastAsia="pt-BR"/>
        </w:rPr>
        <w:t>Dores de cabeça</w:t>
      </w:r>
      <w:r w:rsidRPr="0020104D">
        <w:rPr>
          <w:rFonts w:ascii="Times New Roman" w:eastAsia="Times New Roman" w:hAnsi="Times New Roman"/>
          <w:i/>
          <w:lang w:eastAsia="pt-BR"/>
        </w:rPr>
        <w:t xml:space="preserve"> – pôr as mãos abertas a uns 5 cm de distância das frontes e emitir cor branca leitosa (atravessando o cérebro), durante 1 minuto e, depois azul clara, pelo mesmo tempo.</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i/>
          <w:lang w:eastAsia="pt-BR"/>
        </w:rPr>
        <w:t>Problemas estomacais</w:t>
      </w:r>
      <w:r w:rsidRPr="0020104D">
        <w:rPr>
          <w:rFonts w:ascii="Times New Roman" w:eastAsia="Times New Roman" w:hAnsi="Times New Roman"/>
          <w:i/>
          <w:lang w:eastAsia="pt-BR"/>
        </w:rPr>
        <w:t xml:space="preserve"> – Com os dedos indicador e polegar da mão direita unidos, emitir cor amarela ou mandar “beber” um copo de cor amarela ou banca leitosa. Dentro de três minutos o incômodo desaparece totalmente.</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i/>
          <w:lang w:eastAsia="pt-BR"/>
        </w:rPr>
        <w:t>Dores em geral</w:t>
      </w:r>
      <w:r w:rsidRPr="0020104D">
        <w:rPr>
          <w:rFonts w:ascii="Times New Roman" w:eastAsia="Times New Roman" w:hAnsi="Times New Roman"/>
          <w:i/>
          <w:lang w:eastAsia="pt-BR"/>
        </w:rPr>
        <w:t xml:space="preserve"> – Derrame cor branca leitosa sobre o local. O efeito de alívio é imediato, mas busque a causa e conserte o que estiver errado.</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Ferimentos – Faça contato com a mente da pessoa ferida. Mergulhe por dentro dela até o local do ferimento e limpe a ferida e complete as partes desgastadas. Depois feche o ferimento com uma espécie de “fita corpórea” (pele). Derrame cor branca por dentro e por fora.</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Cirurgias psíquicas</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 xml:space="preserve">Para proceder uma cirurgia devemos ter todos os materiais necessários </w:t>
      </w:r>
      <w:proofErr w:type="spellStart"/>
      <w:r w:rsidRPr="0020104D">
        <w:rPr>
          <w:rFonts w:ascii="Times New Roman" w:eastAsia="Times New Roman" w:hAnsi="Times New Roman"/>
          <w:lang w:eastAsia="pt-BR"/>
        </w:rPr>
        <w:t>a</w:t>
      </w:r>
      <w:proofErr w:type="spellEnd"/>
      <w:r w:rsidRPr="0020104D">
        <w:rPr>
          <w:rFonts w:ascii="Times New Roman" w:eastAsia="Times New Roman" w:hAnsi="Times New Roman"/>
          <w:lang w:eastAsia="pt-BR"/>
        </w:rPr>
        <w:t xml:space="preserve"> disposição (imagem mental) e seguir bem a </w:t>
      </w:r>
      <w:proofErr w:type="spellStart"/>
      <w:r w:rsidRPr="0020104D">
        <w:rPr>
          <w:rFonts w:ascii="Times New Roman" w:eastAsia="Times New Roman" w:hAnsi="Times New Roman"/>
          <w:lang w:eastAsia="pt-BR"/>
        </w:rPr>
        <w:t>seqüência</w:t>
      </w:r>
      <w:proofErr w:type="spellEnd"/>
      <w:r w:rsidRPr="0020104D">
        <w:rPr>
          <w:rFonts w:ascii="Times New Roman" w:eastAsia="Times New Roman" w:hAnsi="Times New Roman"/>
          <w:lang w:eastAsia="pt-BR"/>
        </w:rPr>
        <w:t xml:space="preserve"> de tudo: assepsia, abrir, curar, consertar, pôr as cores, passar líquido branco leitoso por dentro e por fora e depois fechar (com pontos ou com fita corpórea).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Quando for colar partes, segure até que sinta que a cola secou. Depois ponha cor azul para sedar o local consertado.</w:t>
      </w:r>
    </w:p>
    <w:p w:rsidR="0020104D" w:rsidRPr="00C05BEC" w:rsidRDefault="0020104D" w:rsidP="00C05BEC">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lastRenderedPageBreak/>
        <w:t>Nem sempre precisamos executar a cirurgia. Podemos simplesmente lavar internamente, por exemplo: os pulmões, rins e fígado.</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 xml:space="preserve">A cura de um tumor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Antes de tudo, você fará contato com a mente da pessoa e mergulhará até o local afetado, para “vê-lo” detalhadamente, cor, tamanho e o ponto exato onde se encontra.</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 xml:space="preserve">1 – Coloque os dedos (lembre-se: trabalhe com as mãos físicas e mentais), arranque e corte o tumor e se tiver raízes, procure remover tudo completamente. Certifique-se de que todo o tecido e vasos </w:t>
      </w:r>
      <w:proofErr w:type="spellStart"/>
      <w:r w:rsidRPr="0020104D">
        <w:rPr>
          <w:rFonts w:ascii="Times New Roman" w:eastAsia="Times New Roman" w:hAnsi="Times New Roman"/>
          <w:i/>
          <w:lang w:eastAsia="pt-BR"/>
        </w:rPr>
        <w:t>sangüíneos</w:t>
      </w:r>
      <w:proofErr w:type="spellEnd"/>
      <w:r w:rsidRPr="0020104D">
        <w:rPr>
          <w:rFonts w:ascii="Times New Roman" w:eastAsia="Times New Roman" w:hAnsi="Times New Roman"/>
          <w:i/>
          <w:lang w:eastAsia="pt-BR"/>
        </w:rPr>
        <w:t xml:space="preserve"> ali existentes também foram removidos.</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2 – Tudo o que você arrancou, dê-lhe um destino destruidor, como queimar no fogo ou derramar forte ácido sobre o monte de material retirado.</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i/>
          <w:lang w:eastAsia="pt-BR"/>
        </w:rPr>
        <w:t>3 – No espaço vazio coloque bastante líquido ou massa branca leitosa. Depois verde. Ponha fita corpórea e cores branca e azul por cima.</w:t>
      </w:r>
    </w:p>
    <w:p w:rsidR="0020104D" w:rsidRPr="00BC2E4F" w:rsidRDefault="0020104D" w:rsidP="0020104D">
      <w:pPr>
        <w:spacing w:after="0" w:line="276" w:lineRule="auto"/>
        <w:jc w:val="both"/>
        <w:rPr>
          <w:rFonts w:ascii="Times New Roman" w:eastAsia="Times New Roman" w:hAnsi="Times New Roman"/>
          <w:sz w:val="16"/>
          <w:szCs w:val="16"/>
          <w:lang w:eastAsia="pt-BR"/>
        </w:rPr>
      </w:pPr>
      <w:r w:rsidRPr="00BC2E4F">
        <w:rPr>
          <w:rFonts w:ascii="Times New Roman" w:eastAsia="Times New Roman" w:hAnsi="Times New Roman"/>
          <w:sz w:val="16"/>
          <w:szCs w:val="16"/>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b/>
          <w:lang w:eastAsia="pt-BR"/>
        </w:rPr>
        <w:t>Auto cura usando IPIF</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Podemos substituir imagens ruins por boas sobrepondo-as.</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Quando temos algumas dores podemos imaginar sem dores e pronto.</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 </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IPIF funciona para tudo. Pode ser para curar doenças, relacionamentos, financeiros, etc.</w:t>
      </w:r>
    </w:p>
    <w:p w:rsidR="0020104D" w:rsidRPr="0020104D" w:rsidRDefault="0020104D" w:rsidP="0020104D">
      <w:pPr>
        <w:spacing w:after="0" w:line="276" w:lineRule="auto"/>
        <w:jc w:val="both"/>
        <w:rPr>
          <w:rFonts w:ascii="Times New Roman" w:eastAsia="Times New Roman" w:hAnsi="Times New Roman"/>
          <w:lang w:eastAsia="pt-BR"/>
        </w:rPr>
      </w:pPr>
      <w:r w:rsidRPr="0020104D">
        <w:rPr>
          <w:rFonts w:ascii="Times New Roman" w:eastAsia="Times New Roman" w:hAnsi="Times New Roman"/>
          <w:lang w:eastAsia="pt-BR"/>
        </w:rPr>
        <w:t>(</w:t>
      </w:r>
      <w:proofErr w:type="gramStart"/>
      <w:r w:rsidRPr="0020104D">
        <w:rPr>
          <w:rFonts w:ascii="Times New Roman" w:eastAsia="Times New Roman" w:hAnsi="Times New Roman"/>
          <w:lang w:eastAsia="pt-BR"/>
        </w:rPr>
        <w:t>menos</w:t>
      </w:r>
      <w:proofErr w:type="gramEnd"/>
      <w:r w:rsidRPr="0020104D">
        <w:rPr>
          <w:rFonts w:ascii="Times New Roman" w:eastAsia="Times New Roman" w:hAnsi="Times New Roman"/>
          <w:lang w:eastAsia="pt-BR"/>
        </w:rPr>
        <w:t xml:space="preserve"> para casos </w:t>
      </w:r>
      <w:proofErr w:type="spellStart"/>
      <w:r w:rsidRPr="0020104D">
        <w:rPr>
          <w:rFonts w:ascii="Times New Roman" w:eastAsia="Times New Roman" w:hAnsi="Times New Roman"/>
          <w:lang w:eastAsia="pt-BR"/>
        </w:rPr>
        <w:t>cármicos</w:t>
      </w:r>
      <w:proofErr w:type="spellEnd"/>
      <w:r w:rsidRPr="0020104D">
        <w:rPr>
          <w:rFonts w:ascii="Times New Roman" w:eastAsia="Times New Roman" w:hAnsi="Times New Roman"/>
          <w:lang w:eastAsia="pt-BR"/>
        </w:rPr>
        <w:t>, que ficam por conta da Justiça Divina)</w:t>
      </w:r>
    </w:p>
    <w:p w:rsidR="0020104D" w:rsidRPr="0020104D" w:rsidRDefault="0020104D" w:rsidP="0020104D">
      <w:pPr>
        <w:pBdr>
          <w:bottom w:val="single" w:sz="12" w:space="1" w:color="auto"/>
        </w:pBdr>
        <w:spacing w:after="0" w:line="276" w:lineRule="auto"/>
      </w:pPr>
    </w:p>
    <w:p w:rsidR="001D6198" w:rsidRDefault="001D6198" w:rsidP="00BE17A9">
      <w:pPr>
        <w:spacing w:after="0"/>
        <w:jc w:val="both"/>
        <w:rPr>
          <w:rFonts w:asciiTheme="majorBidi" w:hAnsiTheme="majorBidi" w:cstheme="majorBidi"/>
        </w:rPr>
      </w:pPr>
    </w:p>
    <w:p w:rsidR="001D6198" w:rsidRPr="001D6198" w:rsidRDefault="001D6198" w:rsidP="001D6198">
      <w:pPr>
        <w:keepNext/>
        <w:spacing w:after="0"/>
        <w:outlineLvl w:val="1"/>
        <w:rPr>
          <w:rFonts w:ascii="Times New Roman" w:eastAsia="Times New Roman" w:hAnsi="Times New Roman" w:cs="Times New Roman"/>
          <w:b/>
          <w:bCs/>
          <w:sz w:val="24"/>
          <w:szCs w:val="24"/>
        </w:rPr>
      </w:pPr>
      <w:r w:rsidRPr="001D6198">
        <w:rPr>
          <w:rFonts w:ascii="Times New Roman" w:eastAsia="Times New Roman" w:hAnsi="Times New Roman" w:cs="Times New Roman"/>
          <w:b/>
          <w:bCs/>
          <w:sz w:val="24"/>
          <w:szCs w:val="24"/>
        </w:rPr>
        <w:t>Mude o padrão de pensamento</w:t>
      </w:r>
    </w:p>
    <w:p w:rsidR="001D6198" w:rsidRPr="001D6198" w:rsidRDefault="001D6198" w:rsidP="001D6198">
      <w:pPr>
        <w:spacing w:after="0"/>
        <w:rPr>
          <w:rFonts w:ascii="Times New Roman" w:eastAsia="Times New Roman" w:hAnsi="Times New Roman" w:cs="Times New Roman"/>
          <w:sz w:val="16"/>
          <w:szCs w:val="16"/>
        </w:rPr>
      </w:pPr>
    </w:p>
    <w:p w:rsidR="001D6198" w:rsidRPr="001D6198" w:rsidRDefault="001D6198" w:rsidP="001D6198">
      <w:pPr>
        <w:keepNext/>
        <w:spacing w:after="0"/>
        <w:outlineLvl w:val="0"/>
        <w:rPr>
          <w:rFonts w:ascii="Times New Roman" w:eastAsia="Times New Roman" w:hAnsi="Times New Roman" w:cs="Times New Roman"/>
          <w:b/>
          <w:bCs/>
        </w:rPr>
      </w:pPr>
      <w:r w:rsidRPr="001D6198">
        <w:rPr>
          <w:rFonts w:ascii="Times New Roman" w:eastAsia="Times New Roman" w:hAnsi="Times New Roman" w:cs="Times New Roman"/>
          <w:b/>
          <w:bCs/>
        </w:rPr>
        <w:t>Miopia</w:t>
      </w:r>
    </w:p>
    <w:p w:rsidR="001D6198" w:rsidRPr="001D6198" w:rsidRDefault="001D6198" w:rsidP="001D6198">
      <w:pPr>
        <w:spacing w:after="0"/>
        <w:rPr>
          <w:rFonts w:ascii="Times New Roman" w:eastAsia="Times New Roman" w:hAnsi="Times New Roman" w:cs="Times New Roman"/>
        </w:rPr>
      </w:pPr>
      <w:r w:rsidRPr="001D6198">
        <w:rPr>
          <w:rFonts w:ascii="Times New Roman" w:eastAsia="Times New Roman" w:hAnsi="Times New Roman" w:cs="Times New Roman"/>
        </w:rPr>
        <w:t>Causa provável: Medo do futuro.</w:t>
      </w:r>
    </w:p>
    <w:p w:rsidR="001D6198" w:rsidRPr="001D6198" w:rsidRDefault="001D6198" w:rsidP="001D6198">
      <w:pPr>
        <w:spacing w:after="0"/>
        <w:rPr>
          <w:rFonts w:ascii="Times New Roman" w:eastAsia="Times New Roman" w:hAnsi="Times New Roman" w:cs="Times New Roman"/>
        </w:rPr>
      </w:pPr>
      <w:r w:rsidRPr="001D6198">
        <w:rPr>
          <w:rFonts w:ascii="Times New Roman" w:eastAsia="Times New Roman" w:hAnsi="Times New Roman" w:cs="Times New Roman"/>
        </w:rPr>
        <w:t>Novo padrão de pensamento:</w:t>
      </w:r>
    </w:p>
    <w:p w:rsidR="001D6198" w:rsidRPr="001D6198" w:rsidRDefault="001D6198" w:rsidP="001D6198">
      <w:pPr>
        <w:keepNext/>
        <w:spacing w:after="0"/>
        <w:outlineLvl w:val="0"/>
        <w:rPr>
          <w:rFonts w:ascii="Times New Roman" w:eastAsia="Times New Roman" w:hAnsi="Times New Roman" w:cs="Times New Roman"/>
          <w:b/>
          <w:bCs/>
        </w:rPr>
      </w:pPr>
      <w:r w:rsidRPr="001D6198">
        <w:rPr>
          <w:rFonts w:ascii="Times New Roman" w:eastAsia="Times New Roman" w:hAnsi="Times New Roman" w:cs="Times New Roman"/>
          <w:b/>
          <w:bCs/>
        </w:rPr>
        <w:t>“Aceito a Orientação Divina e estou sempre protegido”</w:t>
      </w:r>
    </w:p>
    <w:p w:rsidR="001D6198" w:rsidRPr="001D6198" w:rsidRDefault="001D6198" w:rsidP="001D6198">
      <w:pPr>
        <w:spacing w:after="0"/>
        <w:rPr>
          <w:rFonts w:ascii="Times New Roman" w:eastAsia="Times New Roman" w:hAnsi="Times New Roman" w:cs="Times New Roman"/>
          <w:sz w:val="16"/>
          <w:szCs w:val="16"/>
        </w:rPr>
      </w:pPr>
    </w:p>
    <w:p w:rsidR="001D6198" w:rsidRPr="001D6198" w:rsidRDefault="001D6198" w:rsidP="001D6198">
      <w:pPr>
        <w:keepNext/>
        <w:spacing w:after="0"/>
        <w:outlineLvl w:val="0"/>
        <w:rPr>
          <w:rFonts w:ascii="Times New Roman" w:eastAsia="Times New Roman" w:hAnsi="Times New Roman" w:cs="Times New Roman"/>
          <w:b/>
          <w:bCs/>
        </w:rPr>
      </w:pPr>
      <w:r w:rsidRPr="001D6198">
        <w:rPr>
          <w:rFonts w:ascii="Times New Roman" w:eastAsia="Times New Roman" w:hAnsi="Times New Roman" w:cs="Times New Roman"/>
          <w:b/>
          <w:bCs/>
        </w:rPr>
        <w:t>Obesidade</w:t>
      </w:r>
      <w:bookmarkStart w:id="0" w:name="_GoBack"/>
      <w:bookmarkEnd w:id="0"/>
    </w:p>
    <w:p w:rsidR="001D6198" w:rsidRPr="001D6198" w:rsidRDefault="001D6198" w:rsidP="001D6198">
      <w:pPr>
        <w:spacing w:after="0"/>
        <w:rPr>
          <w:rFonts w:ascii="Times New Roman" w:eastAsia="Times New Roman" w:hAnsi="Times New Roman" w:cs="Times New Roman"/>
        </w:rPr>
      </w:pPr>
      <w:r w:rsidRPr="001D6198">
        <w:rPr>
          <w:rFonts w:ascii="Times New Roman" w:eastAsia="Times New Roman" w:hAnsi="Times New Roman" w:cs="Times New Roman"/>
        </w:rPr>
        <w:t xml:space="preserve">Causa provável: Medo, necessidade de proteção. Foge dos sentimentos. Insegurança. </w:t>
      </w:r>
      <w:proofErr w:type="spellStart"/>
      <w:r w:rsidRPr="001D6198">
        <w:rPr>
          <w:rFonts w:ascii="Times New Roman" w:eastAsia="Times New Roman" w:hAnsi="Times New Roman" w:cs="Times New Roman"/>
        </w:rPr>
        <w:t>Auto-rejeição</w:t>
      </w:r>
      <w:proofErr w:type="spellEnd"/>
      <w:r w:rsidRPr="001D6198">
        <w:rPr>
          <w:rFonts w:ascii="Times New Roman" w:eastAsia="Times New Roman" w:hAnsi="Times New Roman" w:cs="Times New Roman"/>
        </w:rPr>
        <w:t>.</w:t>
      </w:r>
    </w:p>
    <w:p w:rsidR="001D6198" w:rsidRPr="001D6198" w:rsidRDefault="001D6198" w:rsidP="001D6198">
      <w:pPr>
        <w:spacing w:after="0"/>
        <w:rPr>
          <w:rFonts w:ascii="Times New Roman" w:eastAsia="Times New Roman" w:hAnsi="Times New Roman" w:cs="Times New Roman"/>
        </w:rPr>
      </w:pPr>
      <w:r w:rsidRPr="001D6198">
        <w:rPr>
          <w:rFonts w:ascii="Times New Roman" w:eastAsia="Times New Roman" w:hAnsi="Times New Roman" w:cs="Times New Roman"/>
        </w:rPr>
        <w:t>Novo padrão de pensamento:</w:t>
      </w:r>
    </w:p>
    <w:p w:rsidR="001D6198" w:rsidRPr="001D6198" w:rsidRDefault="001D6198" w:rsidP="001D6198">
      <w:pPr>
        <w:spacing w:after="0"/>
        <w:rPr>
          <w:rFonts w:ascii="Times New Roman" w:eastAsia="Times New Roman" w:hAnsi="Times New Roman" w:cs="Times New Roman"/>
          <w:b/>
          <w:bCs/>
        </w:rPr>
      </w:pPr>
      <w:proofErr w:type="gramStart"/>
      <w:r w:rsidRPr="001D6198">
        <w:rPr>
          <w:rFonts w:ascii="Times New Roman" w:eastAsia="Times New Roman" w:hAnsi="Times New Roman" w:cs="Times New Roman"/>
          <w:b/>
          <w:bCs/>
        </w:rPr>
        <w:t>“ Estou</w:t>
      </w:r>
      <w:proofErr w:type="gramEnd"/>
      <w:r w:rsidRPr="001D6198">
        <w:rPr>
          <w:rFonts w:ascii="Times New Roman" w:eastAsia="Times New Roman" w:hAnsi="Times New Roman" w:cs="Times New Roman"/>
          <w:b/>
          <w:bCs/>
        </w:rPr>
        <w:t xml:space="preserve"> em paz com meus próprios sentimentos. Estou seguro em meu lugar. Crio minha própria segurança. Eu me amo e gosto do meu jeito de ser”.</w:t>
      </w:r>
    </w:p>
    <w:p w:rsidR="001D6198" w:rsidRPr="001D6198" w:rsidRDefault="001D6198" w:rsidP="001D6198">
      <w:pPr>
        <w:spacing w:after="0"/>
        <w:rPr>
          <w:rFonts w:ascii="Times New Roman" w:eastAsia="Times New Roman" w:hAnsi="Times New Roman" w:cs="Times New Roman"/>
          <w:sz w:val="16"/>
          <w:szCs w:val="16"/>
        </w:rPr>
      </w:pPr>
    </w:p>
    <w:p w:rsidR="001D6198" w:rsidRPr="001D6198" w:rsidRDefault="001D6198" w:rsidP="001D6198">
      <w:pPr>
        <w:keepNext/>
        <w:spacing w:after="0"/>
        <w:outlineLvl w:val="0"/>
        <w:rPr>
          <w:rFonts w:ascii="Times New Roman" w:eastAsia="Times New Roman" w:hAnsi="Times New Roman" w:cs="Times New Roman"/>
          <w:b/>
          <w:bCs/>
        </w:rPr>
      </w:pPr>
      <w:r w:rsidRPr="001D6198">
        <w:rPr>
          <w:rFonts w:ascii="Times New Roman" w:eastAsia="Times New Roman" w:hAnsi="Times New Roman" w:cs="Times New Roman"/>
          <w:b/>
          <w:bCs/>
        </w:rPr>
        <w:t>Gordura</w:t>
      </w:r>
    </w:p>
    <w:p w:rsidR="001D6198" w:rsidRPr="001D6198" w:rsidRDefault="001D6198" w:rsidP="001D6198">
      <w:pPr>
        <w:spacing w:after="0"/>
        <w:rPr>
          <w:rFonts w:ascii="Times New Roman" w:eastAsia="Times New Roman" w:hAnsi="Times New Roman" w:cs="Times New Roman"/>
        </w:rPr>
      </w:pPr>
      <w:r w:rsidRPr="001D6198">
        <w:rPr>
          <w:rFonts w:ascii="Times New Roman" w:eastAsia="Times New Roman" w:hAnsi="Times New Roman" w:cs="Times New Roman"/>
        </w:rPr>
        <w:t xml:space="preserve">Causa provável: </w:t>
      </w:r>
      <w:proofErr w:type="spellStart"/>
      <w:r w:rsidRPr="001D6198">
        <w:rPr>
          <w:rFonts w:ascii="Times New Roman" w:eastAsia="Times New Roman" w:hAnsi="Times New Roman" w:cs="Times New Roman"/>
        </w:rPr>
        <w:t>supersensibilidade</w:t>
      </w:r>
      <w:proofErr w:type="spellEnd"/>
      <w:r w:rsidRPr="001D6198">
        <w:rPr>
          <w:rFonts w:ascii="Times New Roman" w:eastAsia="Times New Roman" w:hAnsi="Times New Roman" w:cs="Times New Roman"/>
        </w:rPr>
        <w:t>. A gordura muitas vezes indica medo e necessidade de proteção. O medo pode esconder raiva e resistência em perdoar.</w:t>
      </w:r>
    </w:p>
    <w:p w:rsidR="001D6198" w:rsidRPr="001D6198" w:rsidRDefault="001D6198" w:rsidP="001D6198">
      <w:pPr>
        <w:spacing w:after="0"/>
        <w:rPr>
          <w:rFonts w:ascii="Times New Roman" w:eastAsia="Times New Roman" w:hAnsi="Times New Roman" w:cs="Times New Roman"/>
        </w:rPr>
      </w:pPr>
      <w:r w:rsidRPr="001D6198">
        <w:rPr>
          <w:rFonts w:ascii="Times New Roman" w:eastAsia="Times New Roman" w:hAnsi="Times New Roman" w:cs="Times New Roman"/>
        </w:rPr>
        <w:t>Novo padrão de pensamento:</w:t>
      </w:r>
    </w:p>
    <w:p w:rsidR="001D6198" w:rsidRPr="001D6198" w:rsidRDefault="001D6198" w:rsidP="001D6198">
      <w:pPr>
        <w:spacing w:after="0"/>
        <w:rPr>
          <w:rFonts w:ascii="Times New Roman" w:eastAsia="Times New Roman" w:hAnsi="Times New Roman" w:cs="Times New Roman"/>
          <w:b/>
          <w:bCs/>
        </w:rPr>
      </w:pPr>
      <w:r w:rsidRPr="001D6198">
        <w:rPr>
          <w:rFonts w:ascii="Times New Roman" w:eastAsia="Times New Roman" w:hAnsi="Times New Roman" w:cs="Times New Roman"/>
          <w:b/>
          <w:bCs/>
        </w:rPr>
        <w:t xml:space="preserve">“Estou protegido pelo Amor Divino. Estou sempre disposto a crescer e a assumir a responsabilidade pela minha própria vida. </w:t>
      </w:r>
      <w:proofErr w:type="spellStart"/>
      <w:r w:rsidRPr="001D6198">
        <w:rPr>
          <w:rFonts w:ascii="Times New Roman" w:eastAsia="Times New Roman" w:hAnsi="Times New Roman" w:cs="Times New Roman"/>
          <w:b/>
          <w:bCs/>
        </w:rPr>
        <w:t>Perdôo</w:t>
      </w:r>
      <w:proofErr w:type="spellEnd"/>
      <w:r w:rsidRPr="001D6198">
        <w:rPr>
          <w:rFonts w:ascii="Times New Roman" w:eastAsia="Times New Roman" w:hAnsi="Times New Roman" w:cs="Times New Roman"/>
          <w:b/>
          <w:bCs/>
        </w:rPr>
        <w:t xml:space="preserve"> os outros e agora dirijo minha vida como quero”.</w:t>
      </w:r>
    </w:p>
    <w:p w:rsidR="001D6198" w:rsidRPr="001D6198" w:rsidRDefault="001D6198" w:rsidP="001D6198">
      <w:pPr>
        <w:spacing w:after="0"/>
        <w:rPr>
          <w:rFonts w:ascii="Times New Roman" w:eastAsia="Times New Roman" w:hAnsi="Times New Roman" w:cs="Times New Roman"/>
          <w:sz w:val="16"/>
          <w:szCs w:val="16"/>
        </w:rPr>
      </w:pPr>
    </w:p>
    <w:p w:rsidR="001D6198" w:rsidRPr="001D6198" w:rsidRDefault="001D6198" w:rsidP="001D6198">
      <w:pPr>
        <w:keepNext/>
        <w:spacing w:after="0"/>
        <w:outlineLvl w:val="0"/>
        <w:rPr>
          <w:rFonts w:ascii="Times New Roman" w:eastAsia="Times New Roman" w:hAnsi="Times New Roman" w:cs="Times New Roman"/>
          <w:b/>
          <w:bCs/>
        </w:rPr>
      </w:pPr>
      <w:r w:rsidRPr="001D6198">
        <w:rPr>
          <w:rFonts w:ascii="Times New Roman" w:eastAsia="Times New Roman" w:hAnsi="Times New Roman" w:cs="Times New Roman"/>
          <w:b/>
          <w:bCs/>
        </w:rPr>
        <w:t>Ansiedade</w:t>
      </w:r>
    </w:p>
    <w:p w:rsidR="001D6198" w:rsidRPr="001D6198" w:rsidRDefault="001D6198" w:rsidP="001D6198">
      <w:pPr>
        <w:spacing w:after="0"/>
        <w:rPr>
          <w:rFonts w:ascii="Times New Roman" w:eastAsia="Times New Roman" w:hAnsi="Times New Roman" w:cs="Times New Roman"/>
        </w:rPr>
      </w:pPr>
      <w:r w:rsidRPr="001D6198">
        <w:rPr>
          <w:rFonts w:ascii="Times New Roman" w:eastAsia="Times New Roman" w:hAnsi="Times New Roman" w:cs="Times New Roman"/>
        </w:rPr>
        <w:t>Causa provável: Não confia no fluxo e no processo da vida.</w:t>
      </w:r>
    </w:p>
    <w:p w:rsidR="001D6198" w:rsidRPr="001D6198" w:rsidRDefault="001D6198" w:rsidP="001D6198">
      <w:pPr>
        <w:spacing w:after="0"/>
        <w:rPr>
          <w:rFonts w:ascii="Times New Roman" w:eastAsia="Times New Roman" w:hAnsi="Times New Roman" w:cs="Times New Roman"/>
        </w:rPr>
      </w:pPr>
      <w:r w:rsidRPr="001D6198">
        <w:rPr>
          <w:rFonts w:ascii="Times New Roman" w:eastAsia="Times New Roman" w:hAnsi="Times New Roman" w:cs="Times New Roman"/>
        </w:rPr>
        <w:t>Novo padrão de pensamento:</w:t>
      </w:r>
    </w:p>
    <w:p w:rsidR="001D6198" w:rsidRPr="001D6198" w:rsidRDefault="001D6198" w:rsidP="001D6198">
      <w:pPr>
        <w:spacing w:after="0"/>
        <w:rPr>
          <w:rFonts w:ascii="Times New Roman" w:eastAsia="Times New Roman" w:hAnsi="Times New Roman" w:cs="Times New Roman"/>
          <w:b/>
          <w:bCs/>
        </w:rPr>
      </w:pPr>
      <w:r w:rsidRPr="001D6198">
        <w:rPr>
          <w:rFonts w:ascii="Times New Roman" w:eastAsia="Times New Roman" w:hAnsi="Times New Roman" w:cs="Times New Roman"/>
          <w:b/>
          <w:bCs/>
        </w:rPr>
        <w:t>“Eu me amo, gosto do meu jeito de ser e confio no processo da vida. Estou protegido”.</w:t>
      </w:r>
    </w:p>
    <w:p w:rsidR="001D6198" w:rsidRPr="001D6198" w:rsidRDefault="001D6198" w:rsidP="001D6198">
      <w:pPr>
        <w:spacing w:after="0"/>
        <w:rPr>
          <w:rFonts w:ascii="Times New Roman" w:eastAsia="Times New Roman" w:hAnsi="Times New Roman" w:cs="Times New Roman"/>
          <w:sz w:val="16"/>
          <w:szCs w:val="16"/>
        </w:rPr>
      </w:pPr>
    </w:p>
    <w:p w:rsidR="001D6198" w:rsidRPr="001D6198" w:rsidRDefault="001D6198" w:rsidP="001D6198">
      <w:pPr>
        <w:keepNext/>
        <w:spacing w:after="0"/>
        <w:outlineLvl w:val="0"/>
        <w:rPr>
          <w:rFonts w:ascii="Times New Roman" w:eastAsia="Times New Roman" w:hAnsi="Times New Roman" w:cs="Times New Roman"/>
          <w:b/>
          <w:bCs/>
        </w:rPr>
      </w:pPr>
      <w:r w:rsidRPr="001D6198">
        <w:rPr>
          <w:rFonts w:ascii="Times New Roman" w:eastAsia="Times New Roman" w:hAnsi="Times New Roman" w:cs="Times New Roman"/>
          <w:b/>
          <w:bCs/>
        </w:rPr>
        <w:t>Pressão Alta</w:t>
      </w:r>
    </w:p>
    <w:p w:rsidR="001D6198" w:rsidRPr="001D6198" w:rsidRDefault="001D6198" w:rsidP="001D6198">
      <w:pPr>
        <w:spacing w:after="0"/>
        <w:rPr>
          <w:rFonts w:ascii="Times New Roman" w:eastAsia="Times New Roman" w:hAnsi="Times New Roman" w:cs="Times New Roman"/>
        </w:rPr>
      </w:pPr>
      <w:r w:rsidRPr="001D6198">
        <w:rPr>
          <w:rFonts w:ascii="Times New Roman" w:eastAsia="Times New Roman" w:hAnsi="Times New Roman" w:cs="Times New Roman"/>
        </w:rPr>
        <w:t>Causa provável: Antigo problema emocional não resolvido.</w:t>
      </w:r>
    </w:p>
    <w:p w:rsidR="001D6198" w:rsidRPr="001D6198" w:rsidRDefault="001D6198" w:rsidP="001D6198">
      <w:pPr>
        <w:spacing w:after="0"/>
        <w:rPr>
          <w:rFonts w:ascii="Times New Roman" w:eastAsia="Times New Roman" w:hAnsi="Times New Roman" w:cs="Times New Roman"/>
        </w:rPr>
      </w:pPr>
      <w:r w:rsidRPr="001D6198">
        <w:rPr>
          <w:rFonts w:ascii="Times New Roman" w:eastAsia="Times New Roman" w:hAnsi="Times New Roman" w:cs="Times New Roman"/>
        </w:rPr>
        <w:t>Novo padrão de pensamento:</w:t>
      </w:r>
    </w:p>
    <w:p w:rsidR="001D6198" w:rsidRPr="001D6198" w:rsidRDefault="001D6198" w:rsidP="001D6198">
      <w:pPr>
        <w:spacing w:after="0"/>
        <w:rPr>
          <w:rFonts w:ascii="Times New Roman" w:eastAsia="Times New Roman" w:hAnsi="Times New Roman" w:cs="Times New Roman"/>
          <w:b/>
          <w:bCs/>
        </w:rPr>
      </w:pPr>
      <w:r w:rsidRPr="001D6198">
        <w:rPr>
          <w:rFonts w:ascii="Times New Roman" w:eastAsia="Times New Roman" w:hAnsi="Times New Roman" w:cs="Times New Roman"/>
          <w:b/>
          <w:bCs/>
        </w:rPr>
        <w:t>“</w:t>
      </w:r>
      <w:proofErr w:type="spellStart"/>
      <w:r w:rsidRPr="001D6198">
        <w:rPr>
          <w:rFonts w:ascii="Times New Roman" w:eastAsia="Times New Roman" w:hAnsi="Times New Roman" w:cs="Times New Roman"/>
          <w:b/>
          <w:bCs/>
        </w:rPr>
        <w:t>Idéias</w:t>
      </w:r>
      <w:proofErr w:type="spellEnd"/>
      <w:r w:rsidRPr="001D6198">
        <w:rPr>
          <w:rFonts w:ascii="Times New Roman" w:eastAsia="Times New Roman" w:hAnsi="Times New Roman" w:cs="Times New Roman"/>
          <w:b/>
          <w:bCs/>
        </w:rPr>
        <w:t xml:space="preserve"> boas e alegres circulam livremente em mim”.</w:t>
      </w:r>
    </w:p>
    <w:p w:rsidR="001D6198" w:rsidRPr="001D6198" w:rsidRDefault="001D6198" w:rsidP="001D6198">
      <w:pPr>
        <w:spacing w:after="0"/>
        <w:rPr>
          <w:rFonts w:ascii="Times New Roman" w:eastAsia="Times New Roman" w:hAnsi="Times New Roman" w:cs="Times New Roman"/>
          <w:sz w:val="16"/>
          <w:szCs w:val="16"/>
        </w:rPr>
      </w:pPr>
    </w:p>
    <w:p w:rsidR="001D6198" w:rsidRPr="001D6198" w:rsidRDefault="001D6198" w:rsidP="001D6198">
      <w:pPr>
        <w:keepNext/>
        <w:spacing w:after="0"/>
        <w:outlineLvl w:val="0"/>
        <w:rPr>
          <w:rFonts w:ascii="Times New Roman" w:eastAsia="Times New Roman" w:hAnsi="Times New Roman" w:cs="Times New Roman"/>
          <w:b/>
          <w:bCs/>
        </w:rPr>
      </w:pPr>
      <w:r w:rsidRPr="001D6198">
        <w:rPr>
          <w:rFonts w:ascii="Times New Roman" w:eastAsia="Times New Roman" w:hAnsi="Times New Roman" w:cs="Times New Roman"/>
          <w:b/>
          <w:bCs/>
        </w:rPr>
        <w:t>Pressão baixa</w:t>
      </w:r>
    </w:p>
    <w:p w:rsidR="001D6198" w:rsidRPr="001D6198" w:rsidRDefault="001D6198" w:rsidP="001D6198">
      <w:pPr>
        <w:spacing w:after="0"/>
        <w:rPr>
          <w:rFonts w:ascii="Times New Roman" w:eastAsia="Times New Roman" w:hAnsi="Times New Roman" w:cs="Times New Roman"/>
        </w:rPr>
      </w:pPr>
      <w:r w:rsidRPr="001D6198">
        <w:rPr>
          <w:rFonts w:ascii="Times New Roman" w:eastAsia="Times New Roman" w:hAnsi="Times New Roman" w:cs="Times New Roman"/>
        </w:rPr>
        <w:t>Causa provável: Falta de amor quando criança. Derrotismo. Desânimo.</w:t>
      </w:r>
    </w:p>
    <w:p w:rsidR="001D6198" w:rsidRPr="001D6198" w:rsidRDefault="001D6198" w:rsidP="001D6198">
      <w:pPr>
        <w:spacing w:after="0"/>
        <w:rPr>
          <w:rFonts w:ascii="Times New Roman" w:eastAsia="Times New Roman" w:hAnsi="Times New Roman" w:cs="Times New Roman"/>
        </w:rPr>
      </w:pPr>
      <w:r w:rsidRPr="001D6198">
        <w:rPr>
          <w:rFonts w:ascii="Times New Roman" w:eastAsia="Times New Roman" w:hAnsi="Times New Roman" w:cs="Times New Roman"/>
        </w:rPr>
        <w:t>Novo padrão de pensamento:</w:t>
      </w:r>
    </w:p>
    <w:p w:rsidR="001D6198" w:rsidRPr="001D6198" w:rsidRDefault="001D6198" w:rsidP="001D6198">
      <w:pPr>
        <w:spacing w:after="0"/>
        <w:rPr>
          <w:rFonts w:ascii="Times New Roman" w:eastAsia="Times New Roman" w:hAnsi="Times New Roman" w:cs="Times New Roman"/>
          <w:b/>
          <w:bCs/>
        </w:rPr>
      </w:pPr>
      <w:r w:rsidRPr="001D6198">
        <w:rPr>
          <w:rFonts w:ascii="Times New Roman" w:eastAsia="Times New Roman" w:hAnsi="Times New Roman" w:cs="Times New Roman"/>
          <w:b/>
          <w:bCs/>
        </w:rPr>
        <w:t>“Agora quero viver eternamente alegre. Minha vida é pura alegria”.</w:t>
      </w:r>
    </w:p>
    <w:p w:rsidR="001D6198" w:rsidRPr="001D6198" w:rsidRDefault="001D6198" w:rsidP="00BE17A9">
      <w:pPr>
        <w:spacing w:after="0"/>
        <w:jc w:val="both"/>
        <w:rPr>
          <w:rFonts w:asciiTheme="majorBidi" w:hAnsiTheme="majorBidi" w:cstheme="majorBidi"/>
        </w:rPr>
      </w:pPr>
    </w:p>
    <w:sectPr w:rsidR="001D6198" w:rsidRPr="001D6198" w:rsidSect="00D920B0">
      <w:footerReference w:type="default" r:id="rId6"/>
      <w:pgSz w:w="11906" w:h="16838"/>
      <w:pgMar w:top="1134" w:right="1134" w:bottom="1134" w:left="1134" w:header="709"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923" w:rsidRDefault="00D23923" w:rsidP="003C243B">
      <w:pPr>
        <w:spacing w:after="0"/>
      </w:pPr>
      <w:r>
        <w:separator/>
      </w:r>
    </w:p>
  </w:endnote>
  <w:endnote w:type="continuationSeparator" w:id="0">
    <w:p w:rsidR="00D23923" w:rsidRDefault="00D23923" w:rsidP="003C24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9370834"/>
      <w:docPartObj>
        <w:docPartGallery w:val="Page Numbers (Bottom of Page)"/>
        <w:docPartUnique/>
      </w:docPartObj>
    </w:sdtPr>
    <w:sdtEndPr/>
    <w:sdtContent>
      <w:p w:rsidR="003C243B" w:rsidRDefault="003C243B">
        <w:pPr>
          <w:pStyle w:val="Rodap"/>
          <w:jc w:val="center"/>
        </w:pPr>
        <w:r>
          <w:fldChar w:fldCharType="begin"/>
        </w:r>
        <w:r>
          <w:instrText>PAGE   \* MERGEFORMAT</w:instrText>
        </w:r>
        <w:r>
          <w:fldChar w:fldCharType="separate"/>
        </w:r>
        <w:r w:rsidR="001D6198">
          <w:rPr>
            <w:noProof/>
          </w:rPr>
          <w:t>15</w:t>
        </w:r>
        <w:r>
          <w:fldChar w:fldCharType="end"/>
        </w:r>
      </w:p>
    </w:sdtContent>
  </w:sdt>
  <w:p w:rsidR="003C243B" w:rsidRDefault="003C243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923" w:rsidRDefault="00D23923" w:rsidP="003C243B">
      <w:pPr>
        <w:spacing w:after="0"/>
      </w:pPr>
      <w:r>
        <w:separator/>
      </w:r>
    </w:p>
  </w:footnote>
  <w:footnote w:type="continuationSeparator" w:id="0">
    <w:p w:rsidR="00D23923" w:rsidRDefault="00D23923" w:rsidP="003C243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32E"/>
    <w:rsid w:val="000430EF"/>
    <w:rsid w:val="00095A92"/>
    <w:rsid w:val="000E05F7"/>
    <w:rsid w:val="000E64AA"/>
    <w:rsid w:val="000E77BB"/>
    <w:rsid w:val="001367D4"/>
    <w:rsid w:val="001D6198"/>
    <w:rsid w:val="0020104D"/>
    <w:rsid w:val="00203549"/>
    <w:rsid w:val="00216885"/>
    <w:rsid w:val="0024328B"/>
    <w:rsid w:val="002E5150"/>
    <w:rsid w:val="0032153E"/>
    <w:rsid w:val="003526A1"/>
    <w:rsid w:val="00375B8B"/>
    <w:rsid w:val="00396FBB"/>
    <w:rsid w:val="003C243B"/>
    <w:rsid w:val="003E655B"/>
    <w:rsid w:val="003F136A"/>
    <w:rsid w:val="003F497C"/>
    <w:rsid w:val="00572827"/>
    <w:rsid w:val="00600F16"/>
    <w:rsid w:val="00604079"/>
    <w:rsid w:val="0062502B"/>
    <w:rsid w:val="00672F6A"/>
    <w:rsid w:val="006C33D3"/>
    <w:rsid w:val="007048F8"/>
    <w:rsid w:val="00717871"/>
    <w:rsid w:val="00770DF3"/>
    <w:rsid w:val="0077748C"/>
    <w:rsid w:val="00795DCE"/>
    <w:rsid w:val="007F6785"/>
    <w:rsid w:val="008154E2"/>
    <w:rsid w:val="008B59C8"/>
    <w:rsid w:val="00A43FD2"/>
    <w:rsid w:val="00A61F3A"/>
    <w:rsid w:val="00B95A2F"/>
    <w:rsid w:val="00BB1A67"/>
    <w:rsid w:val="00BB6F4F"/>
    <w:rsid w:val="00BC2E4F"/>
    <w:rsid w:val="00BD79E6"/>
    <w:rsid w:val="00BE17A9"/>
    <w:rsid w:val="00C05BEC"/>
    <w:rsid w:val="00C06EC4"/>
    <w:rsid w:val="00C41599"/>
    <w:rsid w:val="00CA1F38"/>
    <w:rsid w:val="00CC0D58"/>
    <w:rsid w:val="00D0732E"/>
    <w:rsid w:val="00D23923"/>
    <w:rsid w:val="00D33AB4"/>
    <w:rsid w:val="00D64548"/>
    <w:rsid w:val="00D920B0"/>
    <w:rsid w:val="00DC2BFF"/>
    <w:rsid w:val="00DC6158"/>
    <w:rsid w:val="00DD5D02"/>
    <w:rsid w:val="00DE3EF5"/>
    <w:rsid w:val="00E012C5"/>
    <w:rsid w:val="00E316CD"/>
    <w:rsid w:val="00E94A77"/>
    <w:rsid w:val="00EB2289"/>
    <w:rsid w:val="00ED2740"/>
    <w:rsid w:val="00EE41B9"/>
    <w:rsid w:val="00F63764"/>
    <w:rsid w:val="00FA5FC1"/>
  </w:rsids>
  <m:mathPr>
    <m:mathFont m:val="Cambria Math"/>
    <m:brkBin m:val="before"/>
    <m:brkBinSub m:val="--"/>
    <m:smallFrac m:val="0"/>
    <m:dispDef/>
    <m:lMargin m:val="0"/>
    <m:rMargin m:val="0"/>
    <m:defJc m:val="centerGroup"/>
    <m:wrapIndent m:val="1440"/>
    <m:intLim m:val="subSup"/>
    <m:naryLim m:val="undOvr"/>
  </m:mathPr>
  <w:themeFontLang w:val="pt-BR" w:eastAsia="zh-TW"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0350512A-EFB4-4E3F-8776-486F4DEAD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zh-TW"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1D619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BC2E4F"/>
    <w:pPr>
      <w:keepNext/>
      <w:spacing w:after="0"/>
      <w:jc w:val="center"/>
      <w:outlineLvl w:val="1"/>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C243B"/>
    <w:pPr>
      <w:tabs>
        <w:tab w:val="center" w:pos="4252"/>
        <w:tab w:val="right" w:pos="8504"/>
      </w:tabs>
      <w:spacing w:after="0"/>
    </w:pPr>
  </w:style>
  <w:style w:type="character" w:customStyle="1" w:styleId="CabealhoChar">
    <w:name w:val="Cabeçalho Char"/>
    <w:basedOn w:val="Fontepargpadro"/>
    <w:link w:val="Cabealho"/>
    <w:uiPriority w:val="99"/>
    <w:rsid w:val="003C243B"/>
  </w:style>
  <w:style w:type="paragraph" w:styleId="Rodap">
    <w:name w:val="footer"/>
    <w:basedOn w:val="Normal"/>
    <w:link w:val="RodapChar"/>
    <w:uiPriority w:val="99"/>
    <w:unhideWhenUsed/>
    <w:rsid w:val="003C243B"/>
    <w:pPr>
      <w:tabs>
        <w:tab w:val="center" w:pos="4252"/>
        <w:tab w:val="right" w:pos="8504"/>
      </w:tabs>
      <w:spacing w:after="0"/>
    </w:pPr>
  </w:style>
  <w:style w:type="character" w:customStyle="1" w:styleId="RodapChar">
    <w:name w:val="Rodapé Char"/>
    <w:basedOn w:val="Fontepargpadro"/>
    <w:link w:val="Rodap"/>
    <w:uiPriority w:val="99"/>
    <w:rsid w:val="003C243B"/>
  </w:style>
  <w:style w:type="paragraph" w:styleId="Corpodetexto">
    <w:name w:val="Body Text"/>
    <w:basedOn w:val="Normal"/>
    <w:link w:val="CorpodetextoChar"/>
    <w:rsid w:val="00B95A2F"/>
    <w:pPr>
      <w:spacing w:after="0"/>
    </w:pPr>
    <w:rPr>
      <w:rFonts w:ascii="Arial Narrow" w:eastAsia="Times New Roman" w:hAnsi="Arial Narrow" w:cs="Times New Roman"/>
      <w:sz w:val="24"/>
      <w:szCs w:val="20"/>
      <w:lang w:eastAsia="pt-BR"/>
    </w:rPr>
  </w:style>
  <w:style w:type="character" w:customStyle="1" w:styleId="CorpodetextoChar">
    <w:name w:val="Corpo de texto Char"/>
    <w:basedOn w:val="Fontepargpadro"/>
    <w:link w:val="Corpodetexto"/>
    <w:rsid w:val="00B95A2F"/>
    <w:rPr>
      <w:rFonts w:ascii="Arial Narrow" w:eastAsia="Times New Roman" w:hAnsi="Arial Narrow" w:cs="Times New Roman"/>
      <w:sz w:val="24"/>
      <w:szCs w:val="20"/>
      <w:lang w:eastAsia="pt-BR"/>
    </w:rPr>
  </w:style>
  <w:style w:type="paragraph" w:styleId="Corpodetexto2">
    <w:name w:val="Body Text 2"/>
    <w:basedOn w:val="Normal"/>
    <w:link w:val="Corpodetexto2Char"/>
    <w:rsid w:val="00B95A2F"/>
    <w:pPr>
      <w:spacing w:after="0"/>
      <w:jc w:val="both"/>
    </w:pPr>
    <w:rPr>
      <w:rFonts w:ascii="Arial Narrow" w:eastAsia="Times New Roman" w:hAnsi="Arial Narrow" w:cs="Times New Roman"/>
      <w:sz w:val="24"/>
      <w:szCs w:val="20"/>
      <w:lang w:eastAsia="pt-BR"/>
    </w:rPr>
  </w:style>
  <w:style w:type="character" w:customStyle="1" w:styleId="Corpodetexto2Char">
    <w:name w:val="Corpo de texto 2 Char"/>
    <w:basedOn w:val="Fontepargpadro"/>
    <w:link w:val="Corpodetexto2"/>
    <w:rsid w:val="00B95A2F"/>
    <w:rPr>
      <w:rFonts w:ascii="Arial Narrow" w:eastAsia="Times New Roman" w:hAnsi="Arial Narrow" w:cs="Times New Roman"/>
      <w:sz w:val="24"/>
      <w:szCs w:val="20"/>
      <w:lang w:eastAsia="pt-BR"/>
    </w:rPr>
  </w:style>
  <w:style w:type="paragraph" w:styleId="Recuodecorpodetexto2">
    <w:name w:val="Body Text Indent 2"/>
    <w:basedOn w:val="Normal"/>
    <w:link w:val="Recuodecorpodetexto2Char"/>
    <w:rsid w:val="00B95A2F"/>
    <w:pPr>
      <w:spacing w:after="0"/>
      <w:ind w:firstLine="425"/>
      <w:jc w:val="both"/>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rsid w:val="00B95A2F"/>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rsid w:val="00B95A2F"/>
    <w:pPr>
      <w:spacing w:after="0"/>
      <w:ind w:firstLine="425"/>
      <w:jc w:val="both"/>
    </w:pPr>
    <w:rPr>
      <w:rFonts w:ascii="Times New Roman" w:eastAsia="Times New Roman" w:hAnsi="Times New Roman" w:cs="Times New Roman"/>
      <w:noProof/>
      <w:color w:val="FF0000"/>
      <w:sz w:val="24"/>
      <w:szCs w:val="20"/>
      <w:lang w:eastAsia="pt-BR"/>
    </w:rPr>
  </w:style>
  <w:style w:type="character" w:customStyle="1" w:styleId="RecuodecorpodetextoChar">
    <w:name w:val="Recuo de corpo de texto Char"/>
    <w:basedOn w:val="Fontepargpadro"/>
    <w:link w:val="Recuodecorpodetexto"/>
    <w:rsid w:val="00B95A2F"/>
    <w:rPr>
      <w:rFonts w:ascii="Times New Roman" w:eastAsia="Times New Roman" w:hAnsi="Times New Roman" w:cs="Times New Roman"/>
      <w:noProof/>
      <w:color w:val="FF0000"/>
      <w:sz w:val="24"/>
      <w:szCs w:val="20"/>
      <w:lang w:eastAsia="pt-BR"/>
    </w:rPr>
  </w:style>
  <w:style w:type="paragraph" w:styleId="Corpodetexto3">
    <w:name w:val="Body Text 3"/>
    <w:basedOn w:val="Normal"/>
    <w:link w:val="Corpodetexto3Char"/>
    <w:uiPriority w:val="99"/>
    <w:semiHidden/>
    <w:unhideWhenUsed/>
    <w:rsid w:val="00BC2E4F"/>
    <w:pPr>
      <w:spacing w:after="120"/>
    </w:pPr>
    <w:rPr>
      <w:sz w:val="16"/>
      <w:szCs w:val="16"/>
    </w:rPr>
  </w:style>
  <w:style w:type="character" w:customStyle="1" w:styleId="Corpodetexto3Char">
    <w:name w:val="Corpo de texto 3 Char"/>
    <w:basedOn w:val="Fontepargpadro"/>
    <w:link w:val="Corpodetexto3"/>
    <w:uiPriority w:val="99"/>
    <w:semiHidden/>
    <w:rsid w:val="00BC2E4F"/>
    <w:rPr>
      <w:sz w:val="16"/>
      <w:szCs w:val="16"/>
    </w:rPr>
  </w:style>
  <w:style w:type="character" w:customStyle="1" w:styleId="Ttulo2Char">
    <w:name w:val="Título 2 Char"/>
    <w:basedOn w:val="Fontepargpadro"/>
    <w:link w:val="Ttulo2"/>
    <w:rsid w:val="00BC2E4F"/>
    <w:rPr>
      <w:rFonts w:ascii="Times New Roman" w:eastAsia="Times New Roman" w:hAnsi="Times New Roman" w:cs="Times New Roman"/>
      <w:b/>
      <w:bCs/>
      <w:sz w:val="24"/>
      <w:szCs w:val="24"/>
      <w:lang w:eastAsia="pt-BR"/>
    </w:rPr>
  </w:style>
  <w:style w:type="character" w:customStyle="1" w:styleId="Ttulo1Char">
    <w:name w:val="Título 1 Char"/>
    <w:basedOn w:val="Fontepargpadro"/>
    <w:link w:val="Ttulo1"/>
    <w:uiPriority w:val="9"/>
    <w:rsid w:val="001D619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590</TotalTime>
  <Pages>15</Pages>
  <Words>10513</Words>
  <Characters>56776</Characters>
  <Application>Microsoft Office Word</Application>
  <DocSecurity>0</DocSecurity>
  <Lines>473</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dc:creator>
  <cp:keywords/>
  <dc:description/>
  <cp:lastModifiedBy>João</cp:lastModifiedBy>
  <cp:revision>19</cp:revision>
  <dcterms:created xsi:type="dcterms:W3CDTF">2013-08-31T20:03:00Z</dcterms:created>
  <dcterms:modified xsi:type="dcterms:W3CDTF">2013-10-09T23:00:00Z</dcterms:modified>
</cp:coreProperties>
</file>